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center"/>
        <w:rPr>
          <w:rFonts w:ascii="文鼎CS大黑" w:eastAsia="文鼎CS大黑"/>
          <w:color w:val="000000"/>
          <w:sz w:val="36"/>
        </w:rPr>
      </w:pPr>
      <w:r>
        <w:rPr>
          <w:rFonts w:hint="eastAsia" w:ascii="文鼎CS大黑" w:eastAsia="文鼎CS大黑"/>
          <w:color w:val="000000"/>
          <w:sz w:val="36"/>
        </w:rPr>
        <w:t>杭 州 市 工 程 建 设 信 息</w:t>
      </w:r>
    </w:p>
    <w:p>
      <w:pPr>
        <w:ind w:firstLine="8800" w:firstLineChars="4400"/>
        <w:outlineLvl w:val="0"/>
        <w:rPr>
          <w:rFonts w:ascii="宋体" w:hAnsi="宋体"/>
          <w:color w:val="000000"/>
          <w:sz w:val="20"/>
        </w:rPr>
      </w:pPr>
      <w:r>
        <w:rPr>
          <w:rFonts w:hint="eastAsia" w:ascii="宋体" w:hAnsi="宋体"/>
          <w:color w:val="000000"/>
          <w:sz w:val="20"/>
        </w:rPr>
        <w:t xml:space="preserve">            </w:t>
      </w:r>
      <w:r>
        <w:rPr>
          <w:rFonts w:hint="eastAsia" w:ascii="宋体" w:hAnsi="宋体"/>
          <w:color w:val="000000"/>
          <w:sz w:val="20"/>
          <w:lang w:val="en-US" w:eastAsia="zh-CN"/>
        </w:rPr>
        <w:t>07</w:t>
      </w:r>
      <w:r>
        <w:rPr>
          <w:rFonts w:hint="eastAsia" w:ascii="宋体" w:hAnsi="宋体"/>
          <w:color w:val="000000"/>
          <w:sz w:val="20"/>
        </w:rPr>
        <w:t>月</w:t>
      </w:r>
      <w:r>
        <w:rPr>
          <w:rFonts w:hint="eastAsia" w:ascii="宋体" w:hAnsi="宋体"/>
          <w:color w:val="000000"/>
          <w:sz w:val="20"/>
          <w:lang w:val="en-US" w:eastAsia="zh-CN"/>
        </w:rPr>
        <w:t>16</w:t>
      </w:r>
      <w:r>
        <w:rPr>
          <w:rFonts w:hint="eastAsia" w:ascii="宋体" w:hAnsi="宋体"/>
          <w:color w:val="000000"/>
          <w:sz w:val="20"/>
        </w:rPr>
        <w:t>日-</w:t>
      </w:r>
      <w:r>
        <w:rPr>
          <w:rFonts w:hint="eastAsia" w:ascii="宋体" w:hAnsi="宋体"/>
          <w:color w:val="000000"/>
          <w:sz w:val="20"/>
          <w:lang w:val="en-US" w:eastAsia="zh-CN"/>
        </w:rPr>
        <w:t>08</w:t>
      </w:r>
      <w:r>
        <w:rPr>
          <w:rFonts w:hint="eastAsia" w:ascii="宋体" w:hAnsi="宋体"/>
          <w:color w:val="000000"/>
          <w:sz w:val="20"/>
        </w:rPr>
        <w:t>月</w:t>
      </w:r>
      <w:r>
        <w:rPr>
          <w:rFonts w:hint="eastAsia" w:ascii="宋体" w:hAnsi="宋体"/>
          <w:color w:val="000000"/>
          <w:sz w:val="20"/>
          <w:lang w:val="en-US" w:eastAsia="zh-CN"/>
        </w:rPr>
        <w:t>15</w:t>
      </w:r>
      <w:r>
        <w:rPr>
          <w:rFonts w:hint="eastAsia" w:ascii="宋体" w:hAnsi="宋体"/>
          <w:color w:val="000000"/>
          <w:sz w:val="20"/>
        </w:rPr>
        <w:t>日</w:t>
      </w:r>
    </w:p>
    <w:tbl>
      <w:tblPr>
        <w:tblStyle w:val="13"/>
        <w:tblW w:w="16308" w:type="dxa"/>
        <w:tblInd w:w="-43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340"/>
        <w:gridCol w:w="1748"/>
        <w:gridCol w:w="900"/>
        <w:gridCol w:w="720"/>
        <w:gridCol w:w="592"/>
        <w:gridCol w:w="1368"/>
        <w:gridCol w:w="612"/>
        <w:gridCol w:w="1548"/>
        <w:gridCol w:w="2520"/>
        <w:gridCol w:w="18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建 设 单 位</w:t>
            </w:r>
          </w:p>
        </w:tc>
        <w:tc>
          <w:tcPr>
            <w:tcW w:w="234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工 程 名 称</w:t>
            </w:r>
          </w:p>
        </w:tc>
        <w:tc>
          <w:tcPr>
            <w:tcW w:w="1748" w:type="dxa"/>
            <w:vAlign w:val="center"/>
          </w:tcPr>
          <w:p>
            <w:pPr>
              <w:jc w:val="center"/>
              <w:rPr>
                <w:rFonts w:ascii="经典平黑简" w:eastAsia="经典平黑简"/>
                <w:color w:val="000000"/>
                <w:sz w:val="22"/>
                <w:szCs w:val="22"/>
              </w:rPr>
            </w:pPr>
            <w:r>
              <w:rPr>
                <w:rFonts w:hint="eastAsia" w:ascii="经典平黑简" w:eastAsia="经典平黑简"/>
                <w:color w:val="000000"/>
                <w:sz w:val="22"/>
                <w:szCs w:val="22"/>
              </w:rPr>
              <w:t>建 设 地 点</w:t>
            </w:r>
          </w:p>
        </w:tc>
        <w:tc>
          <w:tcPr>
            <w:tcW w:w="90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建筑面积(m</w:t>
            </w:r>
            <w:r>
              <w:rPr>
                <w:rFonts w:hint="eastAsia" w:ascii="经典平黑简" w:eastAsia="经典平黑简"/>
                <w:color w:val="000000"/>
                <w:sz w:val="22"/>
                <w:szCs w:val="22"/>
                <w:vertAlign w:val="superscript"/>
              </w:rPr>
              <w:t>2</w:t>
            </w:r>
            <w:r>
              <w:rPr>
                <w:rFonts w:hint="eastAsia" w:ascii="经典平黑简" w:eastAsia="经典平黑简"/>
                <w:color w:val="000000"/>
                <w:sz w:val="22"/>
                <w:szCs w:val="22"/>
              </w:rPr>
              <w:t>)</w:t>
            </w:r>
          </w:p>
        </w:tc>
        <w:tc>
          <w:tcPr>
            <w:tcW w:w="720" w:type="dxa"/>
            <w:vAlign w:val="center"/>
          </w:tcPr>
          <w:p>
            <w:pPr>
              <w:spacing w:line="60" w:lineRule="auto"/>
              <w:jc w:val="center"/>
              <w:rPr>
                <w:rFonts w:ascii="经典平黑简" w:eastAsia="经典平黑简"/>
                <w:color w:val="000000"/>
                <w:spacing w:val="-6"/>
                <w:w w:val="90"/>
                <w:sz w:val="18"/>
                <w:szCs w:val="18"/>
              </w:rPr>
            </w:pPr>
            <w:r>
              <w:rPr>
                <w:rFonts w:hint="eastAsia" w:ascii="经典平黑简" w:eastAsia="经典平黑简"/>
                <w:color w:val="000000"/>
                <w:spacing w:val="-6"/>
                <w:w w:val="90"/>
                <w:sz w:val="18"/>
                <w:szCs w:val="18"/>
              </w:rPr>
              <w:t>计划投资总额(万元)</w:t>
            </w:r>
          </w:p>
        </w:tc>
        <w:tc>
          <w:tcPr>
            <w:tcW w:w="592"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工期</w:t>
            </w:r>
          </w:p>
        </w:tc>
        <w:tc>
          <w:tcPr>
            <w:tcW w:w="1368" w:type="dxa"/>
            <w:vAlign w:val="center"/>
          </w:tcPr>
          <w:p>
            <w:pPr>
              <w:jc w:val="center"/>
              <w:rPr>
                <w:rFonts w:ascii="经典平黑简" w:hAnsi="Verdana" w:eastAsia="经典平黑简"/>
                <w:bCs/>
                <w:color w:val="000000"/>
                <w:sz w:val="18"/>
                <w:szCs w:val="18"/>
              </w:rPr>
            </w:pPr>
            <w:r>
              <w:rPr>
                <w:rFonts w:hint="eastAsia" w:ascii="经典平黑简" w:hAnsi="Verdana" w:eastAsia="经典平黑简"/>
                <w:b/>
                <w:bCs/>
                <w:color w:val="000000"/>
                <w:sz w:val="18"/>
                <w:szCs w:val="18"/>
              </w:rPr>
              <w:t>报名开始截止时间</w:t>
            </w:r>
          </w:p>
        </w:tc>
        <w:tc>
          <w:tcPr>
            <w:tcW w:w="612" w:type="dxa"/>
            <w:vAlign w:val="center"/>
          </w:tcPr>
          <w:p>
            <w:pPr>
              <w:jc w:val="center"/>
              <w:rPr>
                <w:rFonts w:ascii="经典平黑简" w:eastAsia="经典平黑简"/>
                <w:color w:val="000000"/>
                <w:sz w:val="18"/>
                <w:szCs w:val="18"/>
              </w:rPr>
            </w:pPr>
            <w:r>
              <w:rPr>
                <w:rFonts w:ascii="Verdana" w:hAnsi="Verdana" w:eastAsia="经典平黑简"/>
                <w:bCs/>
                <w:color w:val="000000"/>
                <w:sz w:val="18"/>
                <w:szCs w:val="18"/>
              </w:rPr>
              <w:t>结构形式</w:t>
            </w:r>
          </w:p>
        </w:tc>
        <w:tc>
          <w:tcPr>
            <w:tcW w:w="1548" w:type="dxa"/>
            <w:vAlign w:val="center"/>
          </w:tcPr>
          <w:p>
            <w:pPr>
              <w:spacing w:line="60" w:lineRule="auto"/>
              <w:jc w:val="center"/>
              <w:rPr>
                <w:rFonts w:ascii="Verdana" w:hAnsi="Verdana" w:eastAsia="经典平黑简"/>
                <w:color w:val="000000"/>
                <w:sz w:val="22"/>
                <w:szCs w:val="22"/>
              </w:rPr>
            </w:pPr>
            <w:r>
              <w:rPr>
                <w:rFonts w:ascii="Verdana" w:hAnsi="Verdana" w:eastAsia="经典平黑简"/>
                <w:color w:val="000000"/>
                <w:sz w:val="22"/>
                <w:szCs w:val="18"/>
              </w:rPr>
              <w:t>从业人员资格要求</w:t>
            </w:r>
          </w:p>
        </w:tc>
        <w:tc>
          <w:tcPr>
            <w:tcW w:w="2520" w:type="dxa"/>
            <w:vAlign w:val="center"/>
          </w:tcPr>
          <w:p>
            <w:pPr>
              <w:jc w:val="center"/>
              <w:rPr>
                <w:rFonts w:ascii="Verdana" w:hAnsi="Verdana" w:eastAsia="经典平黑简"/>
                <w:color w:val="000000"/>
                <w:sz w:val="22"/>
                <w:szCs w:val="22"/>
              </w:rPr>
            </w:pPr>
            <w:r>
              <w:rPr>
                <w:rFonts w:ascii="Verdana" w:hAnsi="Verdana" w:eastAsia="经典平黑简"/>
                <w:bCs/>
                <w:color w:val="000000"/>
                <w:sz w:val="22"/>
                <w:szCs w:val="18"/>
              </w:rPr>
              <w:t>承包</w:t>
            </w:r>
            <w:r>
              <w:rPr>
                <w:rFonts w:ascii="Verdana" w:hAnsi="Verdana" w:eastAsia="经典平黑简"/>
                <w:color w:val="000000"/>
                <w:sz w:val="22"/>
                <w:szCs w:val="18"/>
              </w:rPr>
              <w:t>资质要求</w:t>
            </w:r>
          </w:p>
        </w:tc>
        <w:tc>
          <w:tcPr>
            <w:tcW w:w="180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联系电话</w:t>
            </w:r>
          </w:p>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及联系人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0" w:name="OLE_LINK39" w:colFirst="0" w:colLast="5"/>
            <w:bookmarkStart w:id="1" w:name="OLE_LINK40" w:colFirst="7" w:colLast="9"/>
            <w:r>
              <w:rPr>
                <w:rFonts w:hint="eastAsia" w:ascii="宋体" w:hAnsi="宋体" w:eastAsia="宋体" w:cs="宋体"/>
                <w:i w:val="0"/>
                <w:iCs w:val="0"/>
                <w:caps w:val="0"/>
                <w:color w:val="000000"/>
                <w:spacing w:val="0"/>
                <w:sz w:val="18"/>
                <w:szCs w:val="18"/>
                <w:shd w:val="clear" w:fill="FFFFFF"/>
              </w:rPr>
              <w:t>杭州市临平区城市建设中心</w:t>
            </w:r>
          </w:p>
        </w:tc>
        <w:tc>
          <w:tcPr>
            <w:tcW w:w="234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临平山周边部分区块改造提升工程临平山图书馆工程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临平区临平街道</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12347</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11556.1704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高彬景15958125990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 w:name="OLE_LINK20" w:colFirst="6" w:colLast="6"/>
            <w:r>
              <w:rPr>
                <w:rFonts w:hint="eastAsia" w:ascii="宋体" w:hAnsi="宋体" w:eastAsia="宋体" w:cs="宋体"/>
                <w:i w:val="0"/>
                <w:iCs w:val="0"/>
                <w:caps w:val="0"/>
                <w:color w:val="000000"/>
                <w:spacing w:val="0"/>
                <w:sz w:val="18"/>
                <w:szCs w:val="18"/>
                <w:shd w:val="clear" w:fill="FFFFFF"/>
              </w:rPr>
              <w:t>杭州兴航农业发展有限公司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航头镇“稻和灵栖”高效生态农业示范园--现代化农事服务中心建设</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建德市航头镇</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3836</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601.1503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2-08-10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傅工15068823505</w:t>
            </w:r>
          </w:p>
        </w:tc>
      </w:tr>
      <w:bookmarkEnd w:id="2"/>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3" w:name="OLE_LINK19" w:colFirst="6" w:colLast="6"/>
            <w:r>
              <w:rPr>
                <w:rFonts w:hint="eastAsia" w:ascii="宋体" w:hAnsi="宋体" w:eastAsia="宋体" w:cs="宋体"/>
                <w:i w:val="0"/>
                <w:iCs w:val="0"/>
                <w:caps w:val="0"/>
                <w:color w:val="000000"/>
                <w:spacing w:val="0"/>
                <w:sz w:val="18"/>
                <w:szCs w:val="18"/>
                <w:shd w:val="clear" w:fill="FFFFFF"/>
              </w:rPr>
              <w:t>杭州钱塘智慧城投资开发有限公司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数字商贸城单元JG1803-M1/M2-15地块工业用房项目（一期、二期）设计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188476</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1180.7128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2-08-09</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周晨晖13735597498</w:t>
            </w:r>
          </w:p>
        </w:tc>
      </w:tr>
      <w:bookmarkEnd w:id="3"/>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杭州余庐酒店投资经营有限公司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余杭鸬鸟温泉文旅综合体一期工程勘察</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余杭区鸬鸟镇</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85000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133.6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2-08-08</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勘察专业类 岩土工程 岩土工程勘察 甲级 或者具备 勘察专业类 岩土工程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王宗鑫15067167259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4" w:name="OLE_LINK21" w:colFirst="6" w:colLast="6"/>
            <w:r>
              <w:rPr>
                <w:rFonts w:hint="eastAsia" w:ascii="宋体" w:hAnsi="宋体" w:eastAsia="宋体" w:cs="宋体"/>
                <w:i w:val="0"/>
                <w:iCs w:val="0"/>
                <w:caps w:val="0"/>
                <w:color w:val="000000"/>
                <w:spacing w:val="0"/>
                <w:sz w:val="18"/>
                <w:szCs w:val="18"/>
                <w:shd w:val="clear" w:fill="FFFFFF"/>
              </w:rPr>
              <w:t>中共杭州市委党校余杭区分校</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市委党校余杭区分校（区行政学校）新建项目地质勘察（一桩一勘）</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余杭区瓶窑镇</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77439</w:t>
            </w:r>
          </w:p>
        </w:tc>
        <w:tc>
          <w:tcPr>
            <w:tcW w:w="720" w:type="dxa"/>
            <w:vAlign w:val="top"/>
          </w:tcPr>
          <w:p>
            <w:pPr>
              <w:rPr>
                <w:rFonts w:hint="eastAsia" w:ascii="微软雅黑" w:hAnsi="微软雅黑" w:eastAsia="微软雅黑" w:cs="微软雅黑"/>
                <w:b/>
                <w:bCs/>
                <w:sz w:val="18"/>
                <w:szCs w:val="18"/>
                <w:lang w:eastAsia="zh-CN"/>
              </w:rPr>
            </w:pPr>
            <w:r>
              <w:rPr>
                <w:rFonts w:hint="eastAsia" w:ascii="宋体" w:hAnsi="宋体" w:eastAsia="宋体" w:cs="宋体"/>
                <w:i w:val="0"/>
                <w:iCs w:val="0"/>
                <w:caps w:val="0"/>
                <w:color w:val="000000"/>
                <w:spacing w:val="0"/>
                <w:sz w:val="18"/>
                <w:szCs w:val="18"/>
                <w:shd w:val="clear" w:fill="FFFFFF"/>
              </w:rPr>
              <w:t>195.5752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勘察综合类 甲级 或者具备 勘察专业类 岩土工程 岩土工程勘察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郑工13666620318</w:t>
            </w:r>
          </w:p>
        </w:tc>
      </w:tr>
      <w:bookmarkEnd w:id="4"/>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5" w:name="OLE_LINK23" w:colFirst="10" w:colLast="10"/>
            <w:bookmarkStart w:id="6" w:name="OLE_LINK22" w:colFirst="6" w:colLast="6"/>
            <w:r>
              <w:rPr>
                <w:rFonts w:hint="eastAsia" w:ascii="宋体" w:hAnsi="宋体" w:eastAsia="宋体" w:cs="宋体"/>
                <w:i w:val="0"/>
                <w:iCs w:val="0"/>
                <w:caps w:val="0"/>
                <w:color w:val="000000"/>
                <w:spacing w:val="0"/>
                <w:sz w:val="18"/>
                <w:szCs w:val="18"/>
                <w:shd w:val="clear" w:fill="FFFFFF"/>
              </w:rPr>
              <w:t>杭州余杭径山旅游度假有限公司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余政储出[2018]37号地块建设项目监理</w:t>
            </w:r>
          </w:p>
        </w:tc>
        <w:tc>
          <w:tcPr>
            <w:tcW w:w="17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余杭区径山镇</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13201.2</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205.4126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房屋建筑工程 乙级 或者具备 综合</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篑志凯15657135020</w:t>
            </w:r>
          </w:p>
        </w:tc>
      </w:tr>
      <w:bookmarkEnd w:id="5"/>
      <w:bookmarkEnd w:id="6"/>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杭州临空园区开发运营有限公司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生物科技谷GMP标准厂房项目一期4号地块设计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位于萧山区红山农场</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156800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313.6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设计专业类 建筑行业 建筑工程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黄甜甜13067818891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杭州临空园区开发运营有限公司</w:t>
            </w:r>
          </w:p>
        </w:tc>
        <w:tc>
          <w:tcPr>
            <w:tcW w:w="234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生物科技谷GMP标准厂房项目一期2号、3号地块设计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位于萧山区红山农场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54066</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221.65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设计专业类 建筑行业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黄甜甜13067818891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杭州萧山经济技术开发区国有资产经营有限公司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红垦单元FG02-01、02、03地块公租房建设项目方案设计、初步设计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萧山区江南科技城</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70000</w:t>
            </w:r>
          </w:p>
        </w:tc>
        <w:tc>
          <w:tcPr>
            <w:tcW w:w="72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iCs w:val="0"/>
                <w:caps w:val="0"/>
                <w:color w:val="000000"/>
                <w:spacing w:val="0"/>
                <w:sz w:val="18"/>
                <w:szCs w:val="18"/>
                <w:shd w:val="clear" w:fill="FFFFFF"/>
                <w:lang w:val="en-US" w:eastAsia="zh-CN"/>
              </w:rPr>
              <w:t>140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设计专业类 建筑行业 建筑工程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张振华18072782782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杭州市上城区人民政府采荷街道办事处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采荷街道2023年老旧小区综合改造提升工程（洁莲社区）</w:t>
            </w:r>
          </w:p>
        </w:tc>
        <w:tc>
          <w:tcPr>
            <w:tcW w:w="17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上城区采荷街道</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161600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4422.4697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陆腾飞17758033453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杭州市余杭区人民政府余杭街道办事处</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余杭街道未来乡村示范带建设项目（一期）</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余杭区余杭街道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default"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3871.5646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2-08-02</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盛林峰18158171301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杭州市拱墅区城市建设集团有限公司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石桥单元XC0802-R22-13地块公共服务设施用房建筑师负责制服务项目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杭州市拱墅区石桥单元内</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1770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114.3883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2-08-09</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设计综合类 甲级、房屋建筑工程 丙级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张正东15728040898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FF0000"/>
                <w:sz w:val="18"/>
                <w:szCs w:val="18"/>
              </w:rPr>
            </w:pPr>
            <w:r>
              <w:rPr>
                <w:rFonts w:hint="eastAsia" w:ascii="宋体" w:hAnsi="宋体" w:eastAsia="宋体" w:cs="宋体"/>
                <w:i w:val="0"/>
                <w:iCs w:val="0"/>
                <w:caps w:val="0"/>
                <w:color w:val="333333"/>
                <w:spacing w:val="0"/>
                <w:sz w:val="18"/>
                <w:szCs w:val="18"/>
                <w:shd w:val="clear" w:fill="FFFFFF"/>
              </w:rPr>
              <w:t>杭州望停项目管理有限公司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杭政储出（2017）16号地块地下社会停车库景观工程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333333"/>
                <w:spacing w:val="0"/>
                <w:sz w:val="18"/>
                <w:szCs w:val="18"/>
                <w:shd w:val="clear" w:fill="FFFFFF"/>
              </w:rPr>
              <w:t>上城区望江单元SC0401-G1/S42-46地块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iCs w:val="0"/>
                <w:caps w:val="0"/>
                <w:color w:val="333333"/>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333333"/>
                <w:spacing w:val="0"/>
                <w:sz w:val="18"/>
                <w:szCs w:val="18"/>
                <w:shd w:val="clear" w:fill="FFFFFF"/>
              </w:rPr>
              <w:t>501.3095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w:t>
            </w:r>
            <w:r>
              <w:rPr>
                <w:rFonts w:hint="eastAsia" w:ascii="宋体" w:hAnsi="宋体" w:eastAsia="宋体" w:cs="宋体"/>
                <w:i w:val="0"/>
                <w:iCs w:val="0"/>
                <w:caps w:val="0"/>
                <w:color w:val="333333"/>
                <w:spacing w:val="0"/>
                <w:sz w:val="18"/>
                <w:szCs w:val="18"/>
                <w:shd w:val="clear" w:fill="FFFFFF"/>
              </w:rPr>
              <w:t>园林绿化</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李韦曼15938993110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杭州市公共交通集团有限公司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丽景路公交首末站工程监理项目</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杭州市西湖区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75.1047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房屋建筑工程 丙级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沈工13656646458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7" w:name="OLE_LINK24" w:colFirst="6" w:colLast="6"/>
            <w:r>
              <w:rPr>
                <w:rFonts w:hint="eastAsia" w:ascii="宋体" w:hAnsi="宋体" w:eastAsia="宋体" w:cs="宋体"/>
                <w:i w:val="0"/>
                <w:iCs w:val="0"/>
                <w:caps w:val="0"/>
                <w:color w:val="000000"/>
                <w:spacing w:val="0"/>
                <w:sz w:val="18"/>
                <w:szCs w:val="18"/>
                <w:shd w:val="clear" w:fill="FFFFFF"/>
              </w:rPr>
              <w:t>杭州富阳城市建设投资集团有限公司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春华村南渠南侧南地块公租房项目监理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富阳区富春街道春华村</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170469.65</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835.3946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365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2-08-08</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凌娟娟15857126993</w:t>
            </w:r>
          </w:p>
        </w:tc>
      </w:tr>
      <w:bookmarkEnd w:id="7"/>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杭州市萧山区人民政府宁围街道办事处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宁围街道亚运水质保障清水入城工程EPC工程总承包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萧山区宁围街道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333333"/>
                <w:spacing w:val="0"/>
                <w:sz w:val="18"/>
                <w:szCs w:val="18"/>
                <w:shd w:val="clear" w:fill="FFFFFF"/>
              </w:rPr>
              <w:t>603</w:t>
            </w:r>
          </w:p>
        </w:tc>
        <w:tc>
          <w:tcPr>
            <w:tcW w:w="592" w:type="dxa"/>
            <w:vAlign w:val="top"/>
          </w:tcPr>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2-08-08</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333333"/>
                <w:spacing w:val="0"/>
                <w:sz w:val="18"/>
                <w:szCs w:val="18"/>
                <w:shd w:val="clear" w:fill="FFFFFF"/>
              </w:rPr>
              <w:t>具备 水利水电工程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同时具备 设计综合类 甲级、施工总承包企业水利水电工程(新)三级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沈佳云13777830667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杭州东信科瑞电子有限公司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富政工出【2020】3号杭州东信科瑞电子有限公司富阳智能制造基地建设项目暖通空调工程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杭州市富阳区灵桥镇政府南侧</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122700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2881.111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机电工程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专业承包企业建筑机电安装工程(新)一级 或者具备 施工总承包企业机电工程(新)二级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高贞13666679377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杭州市临安区太湖源镇众社村股份经济合作社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太湖源镇众社村民族共富工坊项目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太湖源镇众社村</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610.4506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2-08-08</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keepNext w:val="0"/>
              <w:keepLines w:val="0"/>
              <w:widowControl/>
              <w:suppressLineNumbers w:val="0"/>
              <w:jc w:val="left"/>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郎朝良0571—63799167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杭州金投数字产业管理发展有限公司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杭政工出</w:t>
            </w:r>
            <w:r>
              <w:rPr>
                <w:rFonts w:hint="eastAsia" w:ascii="宋体" w:hAnsi="宋体" w:eastAsia="宋体" w:cs="宋体"/>
                <w:i w:val="0"/>
                <w:iCs w:val="0"/>
                <w:caps w:val="0"/>
                <w:color w:val="000000"/>
                <w:spacing w:val="0"/>
                <w:sz w:val="18"/>
                <w:szCs w:val="18"/>
                <w:shd w:val="clear" w:fill="FFFFFF"/>
                <w:lang w:val="en-US"/>
              </w:rPr>
              <w:t>[2022]24</w:t>
            </w:r>
            <w:r>
              <w:rPr>
                <w:rFonts w:hint="eastAsia" w:ascii="宋体" w:hAnsi="宋体" w:eastAsia="宋体" w:cs="宋体"/>
                <w:i w:val="0"/>
                <w:iCs w:val="0"/>
                <w:caps w:val="0"/>
                <w:color w:val="000000"/>
                <w:spacing w:val="0"/>
                <w:sz w:val="18"/>
                <w:szCs w:val="18"/>
                <w:shd w:val="clear" w:fill="FFFFFF"/>
              </w:rPr>
              <w:t>号杭金投新一代信息技术设备制造项目设计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西湖区双桥控规单元内</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119101</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1272.368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周毅15869131427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杭州萧山经济技术开发区国有资产经营有限公司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开发区桥南单元标准厂房项目方案设计、初步设计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115000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230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李杰18868164262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杭州西湖城市建设投资集团有限公司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翠苑街道九莲社区花园南村、花园西村老旧小区提升改造</w:t>
            </w:r>
            <w:r>
              <w:rPr>
                <w:rFonts w:hint="eastAsia" w:ascii="宋体" w:hAnsi="宋体" w:eastAsia="宋体" w:cs="宋体"/>
                <w:i w:val="0"/>
                <w:iCs w:val="0"/>
                <w:caps w:val="0"/>
                <w:color w:val="000000"/>
                <w:spacing w:val="0"/>
                <w:sz w:val="18"/>
                <w:szCs w:val="18"/>
                <w:shd w:val="clear" w:fill="FFFFFF"/>
                <w:lang w:val="en-US"/>
              </w:rPr>
              <w:t>EPC</w:t>
            </w:r>
            <w:r>
              <w:rPr>
                <w:rFonts w:hint="eastAsia" w:ascii="宋体" w:hAnsi="宋体" w:eastAsia="宋体" w:cs="宋体"/>
                <w:i w:val="0"/>
                <w:iCs w:val="0"/>
                <w:caps w:val="0"/>
                <w:color w:val="000000"/>
                <w:spacing w:val="0"/>
                <w:sz w:val="18"/>
                <w:szCs w:val="18"/>
                <w:shd w:val="clear" w:fill="FFFFFF"/>
              </w:rPr>
              <w:t>工程总承包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杭州市西湖区</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50868.27</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1501.2144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设计专业类 建筑行业 乙级、施工总承包企业建筑工程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张俏丽18768173740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杭州之江城市建设投资集团有限公司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双浦第一小学智能化工程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西湖区双浦区块</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39544</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429.6015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机电工程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专业承包企业电子与智能化工程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周杰18989864716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杭州市西湖区人民政府翠苑街道办事处</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古荡湾新村屋面改造及整治</w:t>
            </w:r>
            <w:r>
              <w:rPr>
                <w:rFonts w:hint="eastAsia" w:ascii="宋体" w:hAnsi="宋体" w:eastAsia="宋体" w:cs="宋体"/>
                <w:i w:val="0"/>
                <w:iCs w:val="0"/>
                <w:caps w:val="0"/>
                <w:color w:val="000000"/>
                <w:spacing w:val="0"/>
                <w:sz w:val="18"/>
                <w:szCs w:val="18"/>
                <w:shd w:val="clear" w:fill="FFFFFF"/>
                <w:lang w:val="en-US"/>
              </w:rPr>
              <w:t>EPC</w:t>
            </w:r>
            <w:r>
              <w:rPr>
                <w:rFonts w:hint="eastAsia" w:ascii="宋体" w:hAnsi="宋体" w:eastAsia="宋体" w:cs="宋体"/>
                <w:i w:val="0"/>
                <w:iCs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杭州市西湖区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93600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2831.8214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设计专业类 建筑行业 乙级、施工总承包企业建筑工程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谢露18258425158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杭州市上城区人民政府采荷街道办事处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荷花塘未来社区第二邻里中心项目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上城区采荷路5号南侧</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5500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2913.4824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裘俊盛13968130994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杭州西湖城市建设投资集团有限公司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翠苑街道翠苑二区、翠苑二区北老旧小区提升改造项目</w:t>
            </w:r>
            <w:r>
              <w:rPr>
                <w:rFonts w:hint="eastAsia" w:ascii="宋体" w:hAnsi="宋体" w:eastAsia="宋体" w:cs="宋体"/>
                <w:i w:val="0"/>
                <w:iCs w:val="0"/>
                <w:caps w:val="0"/>
                <w:color w:val="000000"/>
                <w:spacing w:val="0"/>
                <w:sz w:val="18"/>
                <w:szCs w:val="18"/>
                <w:shd w:val="clear" w:fill="FFFFFF"/>
                <w:lang w:val="en-US"/>
              </w:rPr>
              <w:t>EPC</w:t>
            </w:r>
            <w:r>
              <w:rPr>
                <w:rFonts w:hint="eastAsia" w:ascii="宋体" w:hAnsi="宋体" w:eastAsia="宋体" w:cs="宋体"/>
                <w:i w:val="0"/>
                <w:iCs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西湖区翠苑街道</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145892.88</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5073.1396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210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施工总承包企业建筑工程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二级、设计综合类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张俏丽18768173740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杭州滨江环境发展有限公司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月亮湾地下停车场工程设计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杭州市滨江区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8850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138.99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或者同时具备 设计专业类 建筑行业 建筑工程 乙级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孙栋明15057110528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杭州市余杭区人民政府中泰街道办事处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中泰中心小学食堂改造工程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余杭区中泰街道</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2084</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833.054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马亚威13575728520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杭州市余杭区人民政府仁和街道办事处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仁和街道社区卫生服务中心迁建项目设计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仁和街道云会村，项目东至獐山路</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34550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465.75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2-08-03</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倪凤华18969013283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宋体" w:hAnsi="宋体" w:eastAsia="宋体" w:cs="宋体"/>
                <w:i w:val="0"/>
                <w:iCs w:val="0"/>
                <w:caps w:val="0"/>
                <w:color w:val="000000"/>
                <w:spacing w:val="0"/>
                <w:sz w:val="18"/>
                <w:szCs w:val="18"/>
                <w:shd w:val="clear" w:fill="FFFFFF"/>
              </w:rPr>
              <w:t>浙江省未成年犯管教所</w:t>
            </w:r>
          </w:p>
        </w:tc>
        <w:tc>
          <w:tcPr>
            <w:tcW w:w="2340"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宋体" w:hAnsi="宋体" w:eastAsia="宋体" w:cs="宋体"/>
                <w:i w:val="0"/>
                <w:iCs w:val="0"/>
                <w:caps w:val="0"/>
                <w:color w:val="000000"/>
                <w:spacing w:val="0"/>
                <w:sz w:val="18"/>
                <w:szCs w:val="18"/>
                <w:shd w:val="clear" w:fill="FFFFFF"/>
              </w:rPr>
              <w:t>浙江省未成年犯管教所改建二期工程监理</w:t>
            </w:r>
          </w:p>
        </w:tc>
        <w:tc>
          <w:tcPr>
            <w:tcW w:w="1748" w:type="dxa"/>
            <w:vAlign w:val="top"/>
          </w:tcPr>
          <w:p>
            <w:pPr>
              <w:rPr>
                <w:rFonts w:hint="eastAsia" w:ascii="微软雅黑" w:hAnsi="微软雅黑" w:eastAsia="微软雅黑" w:cs="微软雅黑"/>
                <w:color w:val="000000" w:themeColor="text1"/>
                <w:sz w:val="18"/>
                <w:szCs w:val="18"/>
                <w:lang w:val="en-US" w:eastAsia="zh-CN"/>
                <w14:textFill>
                  <w14:solidFill>
                    <w14:schemeClr w14:val="tx1"/>
                  </w14:solidFill>
                </w14:textFill>
              </w:rPr>
            </w:pPr>
            <w:r>
              <w:rPr>
                <w:rFonts w:hint="eastAsia" w:ascii="宋体" w:hAnsi="宋体" w:eastAsia="宋体" w:cs="宋体"/>
                <w:i w:val="0"/>
                <w:iCs w:val="0"/>
                <w:caps w:val="0"/>
                <w:color w:val="000000"/>
                <w:spacing w:val="0"/>
                <w:sz w:val="18"/>
                <w:szCs w:val="18"/>
                <w:shd w:val="clear" w:fill="FFFFFF"/>
              </w:rPr>
              <w:t>钱塘区光明路1号省未成年犯管教所内</w:t>
            </w:r>
          </w:p>
        </w:tc>
        <w:tc>
          <w:tcPr>
            <w:tcW w:w="900" w:type="dxa"/>
            <w:vAlign w:val="top"/>
          </w:tcPr>
          <w:p>
            <w:pPr>
              <w:rPr>
                <w:rFonts w:hint="default" w:ascii="微软雅黑" w:hAnsi="微软雅黑" w:eastAsia="微软雅黑" w:cs="微软雅黑"/>
                <w:color w:val="0070C0"/>
                <w:sz w:val="18"/>
                <w:szCs w:val="18"/>
                <w:lang w:val="en-US" w:eastAsia="zh-CN"/>
              </w:rPr>
            </w:pPr>
            <w:r>
              <w:rPr>
                <w:rFonts w:hint="eastAsia" w:ascii="微软雅黑" w:hAnsi="微软雅黑" w:eastAsia="微软雅黑" w:cs="微软雅黑"/>
                <w:sz w:val="18"/>
                <w:szCs w:val="18"/>
                <w:lang w:val="en-US" w:eastAsia="zh-CN"/>
              </w:rPr>
              <w:t>28814</w:t>
            </w:r>
          </w:p>
        </w:tc>
        <w:tc>
          <w:tcPr>
            <w:tcW w:w="720" w:type="dxa"/>
            <w:vAlign w:val="top"/>
          </w:tcPr>
          <w:p>
            <w:pPr>
              <w:rPr>
                <w:rFonts w:hint="eastAsia" w:ascii="微软雅黑" w:hAnsi="微软雅黑" w:eastAsia="微软雅黑" w:cs="微软雅黑"/>
                <w:color w:val="0070C0"/>
                <w:sz w:val="18"/>
                <w:szCs w:val="18"/>
                <w:lang w:val="en-US" w:eastAsia="zh-CN"/>
              </w:rPr>
            </w:pPr>
            <w:r>
              <w:rPr>
                <w:rFonts w:hint="eastAsia" w:ascii="宋体" w:hAnsi="宋体" w:eastAsia="宋体" w:cs="宋体"/>
                <w:i w:val="0"/>
                <w:iCs w:val="0"/>
                <w:caps w:val="0"/>
                <w:color w:val="000000"/>
                <w:spacing w:val="0"/>
                <w:sz w:val="18"/>
                <w:szCs w:val="18"/>
                <w:shd w:val="clear" w:fill="FFFFFF"/>
              </w:rPr>
              <w:t>173.8</w:t>
            </w:r>
          </w:p>
        </w:tc>
        <w:tc>
          <w:tcPr>
            <w:tcW w:w="592" w:type="dxa"/>
            <w:vAlign w:val="top"/>
          </w:tcPr>
          <w:p>
            <w:pPr>
              <w:rPr>
                <w:rFonts w:hint="default" w:ascii="微软雅黑" w:hAnsi="微软雅黑" w:eastAsia="微软雅黑" w:cs="微软雅黑"/>
                <w:color w:val="0070C0"/>
                <w:sz w:val="18"/>
                <w:szCs w:val="18"/>
                <w:lang w:val="en-US" w:eastAsia="zh-CN"/>
              </w:rPr>
            </w:pPr>
            <w:r>
              <w:rPr>
                <w:rFonts w:hint="eastAsia" w:ascii="微软雅黑" w:hAnsi="微软雅黑" w:eastAsia="微软雅黑" w:cs="微软雅黑"/>
                <w:color w:val="0070C0"/>
                <w:sz w:val="18"/>
                <w:szCs w:val="18"/>
                <w:lang w:val="en-US" w:eastAsia="zh-CN"/>
              </w:rPr>
              <w:t>850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房屋建筑工程 乙级 或者具备 综合</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陈先生13588055681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杭州萧山科技城投资开发有限公司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科技城西单元XSCQ0604-R2-15地块公租房建设项目设计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项目位于江南科技城</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95000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190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300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2-08-04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设计专业类 建筑行业 建筑工程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王卫娣15257155372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b/>
                <w:bCs/>
                <w:color w:val="0000FF"/>
                <w:sz w:val="18"/>
                <w:szCs w:val="18"/>
              </w:rPr>
            </w:pPr>
            <w:r>
              <w:rPr>
                <w:rFonts w:hint="eastAsia" w:ascii="宋体" w:hAnsi="宋体" w:eastAsia="宋体" w:cs="宋体"/>
                <w:i w:val="0"/>
                <w:iCs w:val="0"/>
                <w:caps w:val="0"/>
                <w:color w:val="0000FF"/>
                <w:spacing w:val="0"/>
                <w:sz w:val="18"/>
                <w:szCs w:val="18"/>
                <w:shd w:val="clear" w:fill="FFFFFF"/>
              </w:rPr>
              <w:t>杭州汽轮动力集团股份有限公司</w:t>
            </w:r>
          </w:p>
        </w:tc>
        <w:tc>
          <w:tcPr>
            <w:tcW w:w="2340" w:type="dxa"/>
            <w:vAlign w:val="top"/>
          </w:tcPr>
          <w:p>
            <w:pPr>
              <w:rPr>
                <w:rFonts w:hint="eastAsia" w:ascii="微软雅黑" w:hAnsi="微软雅黑" w:eastAsia="微软雅黑" w:cs="微软雅黑"/>
                <w:b/>
                <w:bCs/>
                <w:color w:val="0000FF"/>
                <w:sz w:val="18"/>
                <w:szCs w:val="18"/>
              </w:rPr>
            </w:pPr>
            <w:r>
              <w:rPr>
                <w:rFonts w:hint="eastAsia" w:ascii="宋体" w:hAnsi="宋体" w:eastAsia="宋体" w:cs="宋体"/>
                <w:i w:val="0"/>
                <w:iCs w:val="0"/>
                <w:caps w:val="0"/>
                <w:color w:val="0000FF"/>
                <w:spacing w:val="0"/>
                <w:sz w:val="18"/>
                <w:szCs w:val="18"/>
                <w:shd w:val="clear" w:fill="FFFFFF"/>
              </w:rPr>
              <w:t>临平政工出[2023]14号年产10台套燃气轮机组项目EPC工程总承包</w:t>
            </w:r>
          </w:p>
        </w:tc>
        <w:tc>
          <w:tcPr>
            <w:tcW w:w="1748" w:type="dxa"/>
            <w:vAlign w:val="top"/>
          </w:tcPr>
          <w:p>
            <w:pPr>
              <w:rPr>
                <w:rFonts w:hint="eastAsia" w:ascii="微软雅黑" w:hAnsi="微软雅黑" w:eastAsia="微软雅黑" w:cs="微软雅黑"/>
                <w:b/>
                <w:bCs/>
                <w:color w:val="0000FF"/>
                <w:sz w:val="18"/>
                <w:szCs w:val="18"/>
              </w:rPr>
            </w:pPr>
            <w:r>
              <w:rPr>
                <w:rFonts w:hint="eastAsia" w:ascii="宋体" w:hAnsi="宋体" w:eastAsia="宋体" w:cs="宋体"/>
                <w:i w:val="0"/>
                <w:iCs w:val="0"/>
                <w:caps w:val="0"/>
                <w:color w:val="0000FF"/>
                <w:spacing w:val="0"/>
                <w:sz w:val="18"/>
                <w:szCs w:val="18"/>
                <w:shd w:val="clear" w:fill="FFFFFF"/>
              </w:rPr>
              <w:t>临平区临平街道临平大道1133号</w:t>
            </w:r>
          </w:p>
        </w:tc>
        <w:tc>
          <w:tcPr>
            <w:tcW w:w="900" w:type="dxa"/>
            <w:vAlign w:val="top"/>
          </w:tcPr>
          <w:p>
            <w:pPr>
              <w:rPr>
                <w:rFonts w:hint="eastAsia" w:ascii="微软雅黑" w:hAnsi="微软雅黑" w:eastAsia="微软雅黑" w:cs="微软雅黑"/>
                <w:b/>
                <w:bCs/>
                <w:color w:val="0000FF"/>
                <w:sz w:val="18"/>
                <w:szCs w:val="18"/>
                <w:lang w:val="en-US" w:eastAsia="zh-CN"/>
              </w:rPr>
            </w:pPr>
            <w:r>
              <w:rPr>
                <w:rFonts w:ascii="宋体" w:hAnsi="宋体" w:eastAsia="宋体" w:cs="宋体"/>
                <w:color w:val="0000FF"/>
                <w:sz w:val="24"/>
                <w:szCs w:val="24"/>
              </w:rPr>
              <w:t>96424.16</w:t>
            </w:r>
          </w:p>
        </w:tc>
        <w:tc>
          <w:tcPr>
            <w:tcW w:w="720" w:type="dxa"/>
            <w:vAlign w:val="top"/>
          </w:tcPr>
          <w:p>
            <w:pPr>
              <w:rPr>
                <w:rFonts w:hint="eastAsia" w:ascii="微软雅黑" w:hAnsi="微软雅黑" w:eastAsia="微软雅黑" w:cs="微软雅黑"/>
                <w:b/>
                <w:bCs/>
                <w:color w:val="0000FF"/>
                <w:sz w:val="18"/>
                <w:szCs w:val="18"/>
                <w:lang w:val="en-US" w:eastAsia="zh-CN"/>
              </w:rPr>
            </w:pPr>
            <w:r>
              <w:rPr>
                <w:rFonts w:hint="eastAsia" w:ascii="宋体" w:hAnsi="宋体" w:eastAsia="宋体" w:cs="宋体"/>
                <w:i w:val="0"/>
                <w:iCs w:val="0"/>
                <w:caps w:val="0"/>
                <w:color w:val="0000FF"/>
                <w:spacing w:val="0"/>
                <w:sz w:val="18"/>
                <w:szCs w:val="18"/>
                <w:shd w:val="clear" w:fill="FFFFFF"/>
              </w:rPr>
              <w:t>22148.3976</w:t>
            </w:r>
          </w:p>
        </w:tc>
        <w:tc>
          <w:tcPr>
            <w:tcW w:w="592" w:type="dxa"/>
            <w:vAlign w:val="top"/>
          </w:tcPr>
          <w:p>
            <w:pPr>
              <w:rPr>
                <w:rFonts w:hint="default" w:ascii="微软雅黑" w:hAnsi="微软雅黑" w:eastAsia="微软雅黑" w:cs="微软雅黑"/>
                <w:b/>
                <w:bCs/>
                <w:color w:val="0000FF"/>
                <w:sz w:val="18"/>
                <w:szCs w:val="18"/>
                <w:lang w:val="en-US" w:eastAsia="zh-CN"/>
              </w:rPr>
            </w:pPr>
            <w:r>
              <w:rPr>
                <w:rFonts w:hint="eastAsia" w:ascii="微软雅黑" w:hAnsi="微软雅黑" w:eastAsia="微软雅黑" w:cs="微软雅黑"/>
                <w:i w:val="0"/>
                <w:caps w:val="0"/>
                <w:color w:val="0000FF"/>
                <w:spacing w:val="0"/>
                <w:sz w:val="18"/>
                <w:szCs w:val="18"/>
                <w:shd w:val="clear" w:fill="FFFFFF"/>
                <w:lang w:val="en-US" w:eastAsia="zh-CN"/>
              </w:rPr>
              <w:t>710</w:t>
            </w:r>
          </w:p>
        </w:tc>
        <w:tc>
          <w:tcPr>
            <w:tcW w:w="1368" w:type="dxa"/>
            <w:vAlign w:val="top"/>
          </w:tcPr>
          <w:p>
            <w:pPr>
              <w:rPr>
                <w:rFonts w:hint="default" w:ascii="微软雅黑" w:hAnsi="微软雅黑" w:eastAsia="微软雅黑" w:cs="微软雅黑"/>
                <w:color w:val="0000FF"/>
                <w:sz w:val="18"/>
                <w:szCs w:val="18"/>
                <w:lang w:val="en-US" w:eastAsia="zh-CN"/>
              </w:rPr>
            </w:pPr>
            <w:r>
              <w:rPr>
                <w:rFonts w:hint="eastAsia" w:ascii="微软雅黑" w:hAnsi="微软雅黑" w:eastAsia="微软雅黑" w:cs="微软雅黑"/>
                <w:i w:val="0"/>
                <w:caps w:val="0"/>
                <w:color w:val="0000FF"/>
                <w:spacing w:val="0"/>
                <w:sz w:val="18"/>
                <w:szCs w:val="18"/>
                <w:shd w:val="clear" w:fill="FFFFFF"/>
                <w:lang w:val="en-US"/>
              </w:rPr>
              <w:t>202</w:t>
            </w:r>
            <w:r>
              <w:rPr>
                <w:rFonts w:hint="eastAsia" w:ascii="微软雅黑" w:hAnsi="微软雅黑" w:eastAsia="微软雅黑" w:cs="微软雅黑"/>
                <w:i w:val="0"/>
                <w:caps w:val="0"/>
                <w:color w:val="0000FF"/>
                <w:spacing w:val="0"/>
                <w:sz w:val="18"/>
                <w:szCs w:val="18"/>
                <w:shd w:val="clear" w:fill="FFFFFF"/>
                <w:lang w:val="en-US" w:eastAsia="zh-CN"/>
              </w:rPr>
              <w:t>2-08-04</w:t>
            </w:r>
          </w:p>
          <w:p>
            <w:pPr>
              <w:rPr>
                <w:rFonts w:hint="default"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rPr>
              <w:t>20</w:t>
            </w:r>
            <w:r>
              <w:rPr>
                <w:rFonts w:hint="eastAsia" w:ascii="微软雅黑" w:hAnsi="微软雅黑" w:eastAsia="微软雅黑" w:cs="微软雅黑"/>
                <w:color w:val="0000FF"/>
                <w:sz w:val="18"/>
                <w:szCs w:val="18"/>
                <w:lang w:val="en-US" w:eastAsia="zh-CN"/>
              </w:rPr>
              <w:t>23</w:t>
            </w:r>
            <w:r>
              <w:rPr>
                <w:rFonts w:hint="eastAsia" w:ascii="微软雅黑" w:hAnsi="微软雅黑" w:eastAsia="微软雅黑" w:cs="微软雅黑"/>
                <w:color w:val="0000FF"/>
                <w:sz w:val="18"/>
                <w:szCs w:val="18"/>
              </w:rPr>
              <w:t>-</w:t>
            </w:r>
            <w:r>
              <w:rPr>
                <w:rFonts w:hint="eastAsia" w:ascii="微软雅黑" w:hAnsi="微软雅黑" w:eastAsia="微软雅黑" w:cs="微软雅黑"/>
                <w:color w:val="0000FF"/>
                <w:sz w:val="18"/>
                <w:szCs w:val="18"/>
                <w:lang w:val="en-US" w:eastAsia="zh-CN"/>
              </w:rPr>
              <w:t>09</w:t>
            </w:r>
            <w:r>
              <w:rPr>
                <w:rFonts w:hint="eastAsia" w:ascii="微软雅黑" w:hAnsi="微软雅黑" w:eastAsia="微软雅黑" w:cs="微软雅黑"/>
                <w:color w:val="0000FF"/>
                <w:sz w:val="18"/>
                <w:szCs w:val="18"/>
              </w:rPr>
              <w:t>-</w:t>
            </w:r>
            <w:r>
              <w:rPr>
                <w:rFonts w:hint="eastAsia" w:ascii="微软雅黑" w:hAnsi="微软雅黑" w:eastAsia="微软雅黑" w:cs="微软雅黑"/>
                <w:color w:val="0000FF"/>
                <w:sz w:val="18"/>
                <w:szCs w:val="18"/>
                <w:lang w:val="en-US" w:eastAsia="zh-CN"/>
              </w:rPr>
              <w:t>05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keepNext w:val="0"/>
              <w:keepLines w:val="0"/>
              <w:widowControl/>
              <w:suppressLineNumbers w:val="0"/>
              <w:jc w:val="left"/>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keepNext w:val="0"/>
              <w:keepLines w:val="0"/>
              <w:widowControl/>
              <w:suppressLineNumbers w:val="0"/>
              <w:jc w:val="left"/>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施工总承包企业建筑工程(新)二级、设计综合类</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郭奇13325811015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桐庐芦茨慢生活体验区旅游开发有限公司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桐庐县富春江镇高端装备制造产业园建设工程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桐庐县富春江镇</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48554.55</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6407.3278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3-08-02</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方一帆15757745255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杭州皋亭股份经济合作社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皋亭经济合作社商业综合用房(4)地下三层机械车库</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铁路北站单元GS1104-B1/B2-33A地块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596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3-08-03</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具备独立法人资格的机械车库设备制造商或代理商资质</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冯征15158159333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杭州市规划和自然资源局富阳分局</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333333"/>
                <w:spacing w:val="0"/>
                <w:sz w:val="18"/>
                <w:szCs w:val="18"/>
                <w:shd w:val="clear" w:fill="FFFFFF"/>
              </w:rPr>
              <w:t>杭州市规划和自然资源局富阳分局富阳区农田项目测试</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333333"/>
                <w:spacing w:val="0"/>
                <w:sz w:val="18"/>
                <w:szCs w:val="18"/>
                <w:shd w:val="clear" w:fill="FFFFFF"/>
              </w:rPr>
              <w:t>富阳区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iCs w:val="0"/>
                <w:caps w:val="0"/>
                <w:color w:val="000000"/>
                <w:spacing w:val="0"/>
                <w:sz w:val="18"/>
                <w:szCs w:val="18"/>
                <w:shd w:val="clear" w:fill="FFFFFF"/>
                <w:lang w:val="en-US" w:eastAsia="zh-CN"/>
              </w:rPr>
              <w:t>400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3-08-03</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333333"/>
                <w:spacing w:val="0"/>
                <w:sz w:val="18"/>
                <w:szCs w:val="18"/>
                <w:shd w:val="clear" w:fill="FFFFFF"/>
              </w:rPr>
              <w:t>具备 水利水电工程 二级 或者具备 市政公用工程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333333"/>
                <w:spacing w:val="0"/>
                <w:sz w:val="18"/>
                <w:szCs w:val="18"/>
                <w:shd w:val="clear" w:fill="FFFFFF"/>
              </w:rPr>
              <w:t>具备 施工总承包企业市政公用工程(新)三级 或者具备 施工总承包企业水利水电工程(新)三级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333333"/>
                <w:spacing w:val="0"/>
                <w:sz w:val="18"/>
                <w:szCs w:val="18"/>
                <w:shd w:val="clear" w:fill="FFFFFF"/>
              </w:rPr>
              <w:t>王冰15088661607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8" w:name="OLE_LINK25" w:colFirst="6" w:colLast="6"/>
            <w:r>
              <w:rPr>
                <w:rFonts w:hint="eastAsia" w:ascii="宋体" w:hAnsi="宋体" w:eastAsia="宋体" w:cs="宋体"/>
                <w:i w:val="0"/>
                <w:iCs w:val="0"/>
                <w:caps w:val="0"/>
                <w:color w:val="000000"/>
                <w:spacing w:val="0"/>
                <w:sz w:val="18"/>
                <w:szCs w:val="18"/>
                <w:shd w:val="clear" w:fill="FFFFFF"/>
              </w:rPr>
              <w:t>杭州市上城区教育局</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四堡七堡单元JG1402-28地块36班中学工程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上城区四堡七堡控规单元内</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67829</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34807.8262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3-08-02</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袁老师13588839568</w:t>
            </w:r>
          </w:p>
        </w:tc>
      </w:tr>
      <w:bookmarkEnd w:id="8"/>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中共杭州西溪国家湿地公园工作委员会、杭州西溪国家湿地公园管理局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西溪湿地生物多样性保护展示工程（二期）</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杭州市西湖区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1520.9738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210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施工总承包企业市政公用工程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田家贝13567146659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杭州市萧山区教育局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坎山初中拆扩建（一期）项目监理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萧山区瓜沥镇坎山</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36998</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221.45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730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蒋卓涵13185001156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杭州市开发投资有限公司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临平区职高勘察</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临平区运河街道</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230000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332.261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r>
              <w:rPr>
                <w:rFonts w:hint="eastAsia" w:ascii="微软雅黑" w:hAnsi="微软雅黑" w:eastAsia="微软雅黑" w:cs="微软雅黑"/>
                <w:i w:val="0"/>
                <w:caps w:val="0"/>
                <w:color w:val="000000"/>
                <w:spacing w:val="0"/>
                <w:sz w:val="18"/>
                <w:szCs w:val="18"/>
                <w:shd w:val="clear" w:fill="FFFFFF"/>
                <w:lang w:val="en-US" w:eastAsia="zh-CN"/>
              </w:rPr>
              <w:tab/>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勘察专业类 岩土工程 岩土工程勘察 甲级</w:t>
            </w:r>
          </w:p>
        </w:tc>
        <w:tc>
          <w:tcPr>
            <w:tcW w:w="1800" w:type="dxa"/>
            <w:vAlign w:val="top"/>
          </w:tcPr>
          <w:p>
            <w:pPr>
              <w:rPr>
                <w:rFonts w:hint="eastAsia" w:ascii="微软雅黑" w:hAnsi="微软雅黑" w:eastAsia="宋体"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叶佳清15068836865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杭州余杭径山旅游度假有限公司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余政储出[2018]37号地块建设项目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余杭区径山镇</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13201.2</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8182.4401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3-08-03</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篑志凯15657135020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国科大杭州高等研究院、杭州市市政公用建设开发有限公司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国科大杭州高等研究院石龙山先行启动区改造装修工程（谷鼎园区-环境学院）</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西湖区转塘街道石龙山工业园</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7561.8</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3705.4931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专业承包企业建筑装修装饰工程(新)一级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叶嫩15967111773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9" w:name="OLE_LINK26" w:colFirst="6" w:colLast="6"/>
            <w:r>
              <w:rPr>
                <w:rFonts w:hint="eastAsia" w:ascii="宋体" w:hAnsi="宋体" w:eastAsia="宋体" w:cs="宋体"/>
                <w:i w:val="0"/>
                <w:iCs w:val="0"/>
                <w:caps w:val="0"/>
                <w:color w:val="000000"/>
                <w:spacing w:val="0"/>
                <w:sz w:val="18"/>
                <w:szCs w:val="18"/>
                <w:shd w:val="clear" w:fill="FFFFFF"/>
              </w:rPr>
              <w:t>杭州市富阳区富春三桥小学</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三桥小学新建工程设计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富阳区三桥村</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296.344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设计专业类 建筑行业 建筑工程 甲级 或者具备 设计专业类 建筑行业 甲级 </w:t>
            </w:r>
          </w:p>
        </w:tc>
        <w:tc>
          <w:tcPr>
            <w:tcW w:w="1800" w:type="dxa"/>
            <w:vAlign w:val="top"/>
          </w:tcPr>
          <w:p>
            <w:pPr>
              <w:rPr>
                <w:rFonts w:hint="eastAsia" w:ascii="微软雅黑" w:hAnsi="微软雅黑" w:eastAsia="宋体"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李中民13868149258</w:t>
            </w:r>
            <w:r>
              <w:rPr>
                <w:rFonts w:hint="eastAsia" w:ascii="宋体" w:hAnsi="宋体" w:cs="宋体"/>
                <w:i w:val="0"/>
                <w:iCs w:val="0"/>
                <w:caps w:val="0"/>
                <w:color w:val="000000"/>
                <w:spacing w:val="0"/>
                <w:sz w:val="18"/>
                <w:szCs w:val="18"/>
                <w:shd w:val="clear" w:fill="FFFFFF"/>
                <w:lang w:val="en-US" w:eastAsia="zh-CN"/>
              </w:rPr>
              <w:tab/>
            </w:r>
          </w:p>
        </w:tc>
      </w:tr>
      <w:bookmarkEnd w:id="9"/>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0" w:name="OLE_LINK27" w:colFirst="6" w:colLast="6"/>
            <w:r>
              <w:rPr>
                <w:rFonts w:hint="eastAsia" w:ascii="宋体" w:hAnsi="宋体" w:eastAsia="宋体" w:cs="宋体"/>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奥体中心中学配套道路设计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杭州市滨江区</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25125</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75.375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市政行业（燃气工程、轨道交通工程除外）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项佳琪13083958095</w:t>
            </w:r>
          </w:p>
        </w:tc>
      </w:tr>
      <w:bookmarkEnd w:id="10"/>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四堡七堡单元JG1402-28地块36班中学全过程工程咨询</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上城区四堡七堡控规单元内</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67829</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688.886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1675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3-08-02</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袁老师13588839568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杭州良渚新城资产经营有限公司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良渚文化中心项目涉地铁保护监测服务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余杭区良渚街道小洋坝村</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80631.96</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646.6922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勘察专业类 岩土工程 岩土工程勘察 甲级、勘察专业类 工程测量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徐永鑫15355054105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杭州临安文化旅游开发有限公司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浙西天路户外圈旅游设施提升项目（湍口镇域）-湍口镇重点区块（三联）综合改造工程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临安区湍口镇</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386.1049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戴超15068713414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杭州钱江开发区投资发展有限公司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钱江经济开发区树东路以南公租房项目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余杭区仁和街道</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179758.38</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76990.109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3-08-01</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蔡晓波、王彦13685773866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杭州北星置业有限公司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杭政储出[2022]64号地块项目监理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临平区星桥街道</w:t>
            </w:r>
          </w:p>
        </w:tc>
        <w:tc>
          <w:tcPr>
            <w:tcW w:w="900" w:type="dxa"/>
            <w:vAlign w:val="top"/>
          </w:tcPr>
          <w:p>
            <w:pPr>
              <w:rPr>
                <w:rFonts w:hint="default" w:ascii="微软雅黑" w:hAnsi="微软雅黑" w:eastAsia="宋体" w:cs="微软雅黑"/>
                <w:sz w:val="18"/>
                <w:szCs w:val="18"/>
                <w:lang w:val="en-US" w:eastAsia="zh-CN"/>
              </w:rPr>
            </w:pPr>
            <w:r>
              <w:rPr>
                <w:rFonts w:ascii="宋体" w:hAnsi="宋体" w:eastAsia="宋体" w:cs="宋体"/>
                <w:sz w:val="24"/>
                <w:szCs w:val="24"/>
              </w:rPr>
              <w:t>215130</w:t>
            </w:r>
            <w:r>
              <w:rPr>
                <w:rFonts w:hint="eastAsia" w:ascii="宋体" w:hAnsi="宋体" w:cs="宋体"/>
                <w:sz w:val="24"/>
                <w:szCs w:val="24"/>
                <w:lang w:val="en-US" w:eastAsia="zh-CN"/>
              </w:rPr>
              <w:t>.77</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424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972</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廖万佳15297766263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杭州临平城市建设集团有限公司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华丰路（区界</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天华路）工程设计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临平区星桥街道</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276.048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设计综合类 甲级 或者具备 设计专业类 市政行业（燃气工程、轨道交通工程除外） 乙级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姚东京13958091642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杭州市临平区人民政府临平街道办事处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九曲营宋韵历史街区提升改造项目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临平区临平街道九曲营路</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651.9348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3-08-01</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施工总承包企业市政公用工程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俞振亚13396547708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杭州市余杭区人民政府仁和街道办事处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仁和街道三白潭村未来乡村项目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余杭区仁和街道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333333"/>
                <w:spacing w:val="0"/>
                <w:sz w:val="18"/>
                <w:szCs w:val="18"/>
                <w:shd w:val="clear" w:fill="FFFFFF"/>
              </w:rPr>
              <w:t>673.8488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w:t>
            </w:r>
            <w:r>
              <w:rPr>
                <w:rFonts w:hint="eastAsia" w:ascii="宋体" w:hAnsi="宋体" w:eastAsia="宋体" w:cs="宋体"/>
                <w:i w:val="0"/>
                <w:iCs w:val="0"/>
                <w:caps w:val="0"/>
                <w:color w:val="333333"/>
                <w:spacing w:val="0"/>
                <w:sz w:val="18"/>
                <w:szCs w:val="18"/>
                <w:shd w:val="clear" w:fill="FFFFFF"/>
              </w:rPr>
              <w:t>园林绿化</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胡铖栋13777358726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杭州市余杭区瓶窑镇人民政府</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瓶窑镇长命村未来乡村示范村建设项目一期设计采购施工（EPC）工程总承包项目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余杭区瓶窑镇</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6394.7021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3-08-01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设计综合类 甲级、施工总承包企业建筑工程(新)三级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顾春霞15858285023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杭州富阳城市建设投资集团有限公司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春华村南渠南侧北地块公租房项目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富阳区富春街道春华村</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79550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31387.1035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1095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章越13588706669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杭州富春山居集团有限公司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泗洲中国古代造纸遗址综保复兴项目-全过程工程咨询项目</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富阳区银湖街道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65887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综合 或者同时具备 房屋建筑工程 甲级、市政公用工程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倪亚青13456732568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31" w:hRule="atLeast"/>
        </w:trPr>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国家电网公司职业病防治院</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国家电网公司职业病防治院迁建项目（一期）监理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建德市洋溪街道雅鼎路东侧C20、C23地块</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63322.03</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30753.5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龚运18458216689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1" w:name="OLE_LINK29" w:colFirst="6" w:colLast="6"/>
            <w:r>
              <w:rPr>
                <w:rFonts w:hint="eastAsia" w:ascii="宋体" w:hAnsi="宋体" w:eastAsia="宋体" w:cs="宋体"/>
                <w:i w:val="0"/>
                <w:iCs w:val="0"/>
                <w:caps w:val="0"/>
                <w:color w:val="000000"/>
                <w:spacing w:val="0"/>
                <w:sz w:val="18"/>
                <w:szCs w:val="18"/>
                <w:shd w:val="clear" w:fill="FFFFFF"/>
              </w:rPr>
              <w:t>杭州西湖城市建设投资集团有限公司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德加未来社区（老旧小区）提升改造项目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杭州市西湖区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3672.6216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郁工13588863330</w:t>
            </w:r>
          </w:p>
        </w:tc>
      </w:tr>
      <w:bookmarkEnd w:id="1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建德市大同镇劳村村股份经济合作社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劳村村西乡草莓园城乡风貌提升</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建德市大同镇</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448.4682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邓工13396521292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2" w:name="OLE_LINK28" w:colFirst="6" w:colLast="6"/>
            <w:r>
              <w:rPr>
                <w:rFonts w:hint="eastAsia" w:ascii="宋体" w:hAnsi="宋体" w:eastAsia="宋体" w:cs="宋体"/>
                <w:i w:val="0"/>
                <w:iCs w:val="0"/>
                <w:caps w:val="0"/>
                <w:color w:val="000000"/>
                <w:spacing w:val="0"/>
                <w:sz w:val="18"/>
                <w:szCs w:val="18"/>
                <w:shd w:val="clear" w:fill="FFFFFF"/>
              </w:rPr>
              <w:t>杭州市余杭区第五人民医院（筹）</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余杭区第五人民医院建设项目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杭州市余杭区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2048.7145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专业承包企业建筑装修装饰工程(新)二级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汪旦斐18058743012</w:t>
            </w:r>
          </w:p>
        </w:tc>
      </w:tr>
      <w:bookmarkEnd w:id="12"/>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杭州市余杭区人民政府余杭街道办事处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南渠河沿岸景观提升项目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余杭区余杭街道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1314.3818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陈岷18358856919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3" w:name="OLE_LINK30" w:colFirst="6" w:colLast="6"/>
            <w:r>
              <w:rPr>
                <w:rFonts w:hint="eastAsia" w:ascii="宋体" w:hAnsi="宋体" w:eastAsia="宋体" w:cs="宋体"/>
                <w:i w:val="0"/>
                <w:iCs w:val="0"/>
                <w:caps w:val="0"/>
                <w:color w:val="000000"/>
                <w:spacing w:val="0"/>
                <w:sz w:val="18"/>
                <w:szCs w:val="18"/>
                <w:shd w:val="clear" w:fill="FFFFFF"/>
              </w:rPr>
              <w:t>杭州鲁能城置地有限公司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杭政储出[2016]20号地块商业商务用房（杭州国际中心）设计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钱江新城单元（JG17）E-04地块</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303330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2997.8586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3-07-28</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刘焕18605881018</w:t>
            </w:r>
          </w:p>
        </w:tc>
      </w:tr>
      <w:bookmarkEnd w:id="13"/>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4" w:name="OLE_LINK31" w:colFirst="6" w:colLast="6"/>
            <w:r>
              <w:rPr>
                <w:rFonts w:hint="eastAsia" w:ascii="宋体" w:hAnsi="宋体" w:eastAsia="宋体" w:cs="宋体"/>
                <w:i w:val="0"/>
                <w:iCs w:val="0"/>
                <w:caps w:val="0"/>
                <w:color w:val="000000"/>
                <w:spacing w:val="0"/>
                <w:sz w:val="18"/>
                <w:szCs w:val="18"/>
                <w:shd w:val="clear" w:fill="FFFFFF"/>
              </w:rPr>
              <w:t>杭州市临安区人民政府锦南街道办事处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锦南街道兰锦未来社区建设项目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临安区锦南街道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776.4057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房屋建筑</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周立平13806522363</w:t>
            </w:r>
          </w:p>
        </w:tc>
      </w:tr>
      <w:bookmarkEnd w:id="14"/>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杭州云联生物医药有限公司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杭政工出【</w:t>
            </w:r>
            <w:r>
              <w:rPr>
                <w:rFonts w:hint="eastAsia" w:ascii="宋体" w:hAnsi="宋体" w:eastAsia="宋体" w:cs="宋体"/>
                <w:i w:val="0"/>
                <w:iCs w:val="0"/>
                <w:caps w:val="0"/>
                <w:color w:val="000000"/>
                <w:spacing w:val="0"/>
                <w:sz w:val="18"/>
                <w:szCs w:val="18"/>
                <w:shd w:val="clear" w:fill="FFFFFF"/>
                <w:lang w:val="en-US"/>
              </w:rPr>
              <w:t>2023</w:t>
            </w:r>
            <w:r>
              <w:rPr>
                <w:rFonts w:hint="eastAsia" w:ascii="宋体" w:hAnsi="宋体" w:eastAsia="宋体" w:cs="宋体"/>
                <w:i w:val="0"/>
                <w:iCs w:val="0"/>
                <w:caps w:val="0"/>
                <w:color w:val="000000"/>
                <w:spacing w:val="0"/>
                <w:sz w:val="18"/>
                <w:szCs w:val="18"/>
                <w:shd w:val="clear" w:fill="FFFFFF"/>
              </w:rPr>
              <w:t>】</w:t>
            </w:r>
            <w:r>
              <w:rPr>
                <w:rFonts w:hint="eastAsia" w:ascii="宋体" w:hAnsi="宋体" w:eastAsia="宋体" w:cs="宋体"/>
                <w:i w:val="0"/>
                <w:iCs w:val="0"/>
                <w:caps w:val="0"/>
                <w:color w:val="000000"/>
                <w:spacing w:val="0"/>
                <w:sz w:val="18"/>
                <w:szCs w:val="18"/>
                <w:shd w:val="clear" w:fill="FFFFFF"/>
                <w:lang w:val="en-US"/>
              </w:rPr>
              <w:t>9 </w:t>
            </w:r>
            <w:r>
              <w:rPr>
                <w:rFonts w:hint="eastAsia" w:ascii="宋体" w:hAnsi="宋体" w:eastAsia="宋体" w:cs="宋体"/>
                <w:i w:val="0"/>
                <w:iCs w:val="0"/>
                <w:caps w:val="0"/>
                <w:color w:val="000000"/>
                <w:spacing w:val="0"/>
                <w:sz w:val="18"/>
                <w:szCs w:val="18"/>
                <w:shd w:val="clear" w:fill="FFFFFF"/>
              </w:rPr>
              <w:t>号联东云谷生物医药制造基地项目方案设计及初步设计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东至规划云中路</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102000</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488.9887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3-07-28</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设计专业类 建筑行业 甲级 或者具备 设计专业类 建筑行业 建筑工程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郑工13675881687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b/>
                <w:bCs/>
                <w:sz w:val="18"/>
                <w:szCs w:val="18"/>
              </w:rPr>
            </w:pPr>
            <w:r>
              <w:rPr>
                <w:rFonts w:hint="eastAsia" w:ascii="宋体" w:hAnsi="宋体" w:eastAsia="宋体" w:cs="宋体"/>
                <w:i w:val="0"/>
                <w:iCs w:val="0"/>
                <w:caps w:val="0"/>
                <w:color w:val="000000"/>
                <w:spacing w:val="0"/>
                <w:sz w:val="18"/>
                <w:szCs w:val="18"/>
                <w:shd w:val="clear" w:fill="FFFFFF"/>
              </w:rPr>
              <w:t>杭州云中生物医药有限公司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杭政工出【</w:t>
            </w:r>
            <w:r>
              <w:rPr>
                <w:rFonts w:hint="eastAsia" w:ascii="宋体" w:hAnsi="宋体" w:eastAsia="宋体" w:cs="宋体"/>
                <w:i w:val="0"/>
                <w:iCs w:val="0"/>
                <w:caps w:val="0"/>
                <w:color w:val="000000"/>
                <w:spacing w:val="0"/>
                <w:sz w:val="18"/>
                <w:szCs w:val="18"/>
                <w:shd w:val="clear" w:fill="FFFFFF"/>
                <w:lang w:val="en-US"/>
              </w:rPr>
              <w:t>2023</w:t>
            </w:r>
            <w:r>
              <w:rPr>
                <w:rFonts w:hint="eastAsia" w:ascii="宋体" w:hAnsi="宋体" w:eastAsia="宋体" w:cs="宋体"/>
                <w:i w:val="0"/>
                <w:iCs w:val="0"/>
                <w:caps w:val="0"/>
                <w:color w:val="000000"/>
                <w:spacing w:val="0"/>
                <w:sz w:val="18"/>
                <w:szCs w:val="18"/>
                <w:shd w:val="clear" w:fill="FFFFFF"/>
              </w:rPr>
              <w:t>】</w:t>
            </w:r>
            <w:r>
              <w:rPr>
                <w:rFonts w:hint="eastAsia" w:ascii="宋体" w:hAnsi="宋体" w:eastAsia="宋体" w:cs="宋体"/>
                <w:i w:val="0"/>
                <w:iCs w:val="0"/>
                <w:caps w:val="0"/>
                <w:color w:val="000000"/>
                <w:spacing w:val="0"/>
                <w:sz w:val="18"/>
                <w:szCs w:val="18"/>
                <w:shd w:val="clear" w:fill="FFFFFF"/>
                <w:lang w:val="en-US"/>
              </w:rPr>
              <w:t>10 </w:t>
            </w:r>
            <w:r>
              <w:rPr>
                <w:rFonts w:hint="eastAsia" w:ascii="宋体" w:hAnsi="宋体" w:eastAsia="宋体" w:cs="宋体"/>
                <w:i w:val="0"/>
                <w:iCs w:val="0"/>
                <w:caps w:val="0"/>
                <w:color w:val="000000"/>
                <w:spacing w:val="0"/>
                <w:sz w:val="18"/>
                <w:szCs w:val="18"/>
                <w:shd w:val="clear" w:fill="FFFFFF"/>
              </w:rPr>
              <w:t>号云中生物医药制造基地项目方案设计及初步设计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东至云洪路，南至规划西大环路</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151706.2</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596.2288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设计专业类 建筑行业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郑工13675881687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建德市梅城镇姜山村股份经济合作社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建德市梅城姜山村居家养老照料中心</w:t>
            </w:r>
          </w:p>
        </w:tc>
        <w:tc>
          <w:tcPr>
            <w:tcW w:w="17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建德市梅城镇姜山村</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2999.9</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850.6483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付建卫13306518880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auto"/>
                <w:sz w:val="18"/>
                <w:szCs w:val="18"/>
              </w:rPr>
            </w:pPr>
            <w:bookmarkStart w:id="15" w:name="OLE_LINK32" w:colFirst="6" w:colLast="6"/>
            <w:bookmarkStart w:id="16" w:name="OLE_LINK33" w:colFirst="10" w:colLast="10"/>
            <w:r>
              <w:rPr>
                <w:rFonts w:hint="eastAsia" w:ascii="宋体" w:hAnsi="宋体" w:eastAsia="宋体" w:cs="宋体"/>
                <w:i w:val="0"/>
                <w:iCs w:val="0"/>
                <w:caps w:val="0"/>
                <w:color w:val="000000"/>
                <w:spacing w:val="0"/>
                <w:sz w:val="18"/>
                <w:szCs w:val="18"/>
                <w:shd w:val="clear" w:fill="FFFFFF"/>
              </w:rPr>
              <w:t>建德市梅城镇姜山村股份经济合作社</w:t>
            </w:r>
          </w:p>
        </w:tc>
        <w:tc>
          <w:tcPr>
            <w:tcW w:w="2340" w:type="dxa"/>
            <w:vAlign w:val="top"/>
          </w:tcPr>
          <w:p>
            <w:pPr>
              <w:rPr>
                <w:rFonts w:hint="eastAsia" w:ascii="微软雅黑" w:hAnsi="微软雅黑" w:eastAsia="微软雅黑" w:cs="微软雅黑"/>
                <w:color w:val="auto"/>
                <w:sz w:val="18"/>
                <w:szCs w:val="18"/>
              </w:rPr>
            </w:pPr>
            <w:r>
              <w:rPr>
                <w:rFonts w:hint="eastAsia" w:ascii="宋体" w:hAnsi="宋体" w:eastAsia="宋体" w:cs="宋体"/>
                <w:i w:val="0"/>
                <w:iCs w:val="0"/>
                <w:caps w:val="0"/>
                <w:color w:val="000000"/>
                <w:spacing w:val="0"/>
                <w:sz w:val="18"/>
                <w:szCs w:val="18"/>
                <w:shd w:val="clear" w:fill="FFFFFF"/>
              </w:rPr>
              <w:t>建德市梅城姜山村居家养老照料中心</w:t>
            </w:r>
          </w:p>
        </w:tc>
        <w:tc>
          <w:tcPr>
            <w:tcW w:w="1748" w:type="dxa"/>
            <w:vAlign w:val="top"/>
          </w:tcPr>
          <w:p>
            <w:pPr>
              <w:rPr>
                <w:rFonts w:hint="eastAsia" w:ascii="微软雅黑" w:hAnsi="微软雅黑" w:eastAsia="微软雅黑" w:cs="微软雅黑"/>
                <w:color w:val="auto"/>
                <w:sz w:val="18"/>
                <w:szCs w:val="18"/>
              </w:rPr>
            </w:pPr>
            <w:r>
              <w:rPr>
                <w:rFonts w:hint="eastAsia" w:ascii="宋体" w:hAnsi="宋体" w:eastAsia="宋体" w:cs="宋体"/>
                <w:i w:val="0"/>
                <w:iCs w:val="0"/>
                <w:caps w:val="0"/>
                <w:color w:val="000000"/>
                <w:spacing w:val="0"/>
                <w:sz w:val="18"/>
                <w:szCs w:val="18"/>
                <w:shd w:val="clear" w:fill="FFFFFF"/>
              </w:rPr>
              <w:t>建德市梅城镇姜山村</w:t>
            </w:r>
          </w:p>
        </w:tc>
        <w:tc>
          <w:tcPr>
            <w:tcW w:w="900" w:type="dxa"/>
            <w:vAlign w:val="top"/>
          </w:tcPr>
          <w:p>
            <w:pPr>
              <w:rPr>
                <w:rFonts w:hint="eastAsia" w:ascii="微软雅黑" w:hAnsi="微软雅黑" w:eastAsia="微软雅黑" w:cs="微软雅黑"/>
                <w:color w:val="auto"/>
                <w:sz w:val="18"/>
                <w:szCs w:val="18"/>
                <w:lang w:val="en-US" w:eastAsia="zh-CN"/>
              </w:rPr>
            </w:pPr>
            <w:r>
              <w:rPr>
                <w:rFonts w:ascii="宋体" w:hAnsi="宋体" w:eastAsia="宋体" w:cs="宋体"/>
                <w:sz w:val="24"/>
                <w:szCs w:val="24"/>
              </w:rPr>
              <w:t>2999.9</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850.6483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付建卫13306518880</w:t>
            </w:r>
          </w:p>
        </w:tc>
      </w:tr>
      <w:bookmarkEnd w:id="15"/>
      <w:bookmarkEnd w:id="16"/>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FF"/>
                <w:sz w:val="18"/>
                <w:szCs w:val="18"/>
              </w:rPr>
            </w:pPr>
            <w:r>
              <w:rPr>
                <w:rFonts w:hint="eastAsia" w:ascii="宋体" w:hAnsi="宋体" w:eastAsia="宋体" w:cs="宋体"/>
                <w:i w:val="0"/>
                <w:iCs w:val="0"/>
                <w:caps w:val="0"/>
                <w:color w:val="333333"/>
                <w:spacing w:val="0"/>
                <w:sz w:val="18"/>
                <w:szCs w:val="18"/>
                <w:shd w:val="clear" w:fill="FFFFFF"/>
              </w:rPr>
              <w:t>杭州市钱江新城开发集团有限公司</w:t>
            </w:r>
          </w:p>
        </w:tc>
        <w:tc>
          <w:tcPr>
            <w:tcW w:w="2340" w:type="dxa"/>
            <w:vAlign w:val="top"/>
          </w:tcPr>
          <w:p>
            <w:pPr>
              <w:rPr>
                <w:rFonts w:hint="eastAsia" w:ascii="微软雅黑" w:hAnsi="微软雅黑" w:eastAsia="微软雅黑" w:cs="微软雅黑"/>
                <w:color w:val="0000FF"/>
                <w:sz w:val="18"/>
                <w:szCs w:val="18"/>
              </w:rPr>
            </w:pPr>
            <w:r>
              <w:rPr>
                <w:rFonts w:hint="eastAsia" w:ascii="宋体" w:hAnsi="宋体" w:eastAsia="宋体" w:cs="宋体"/>
                <w:i w:val="0"/>
                <w:iCs w:val="0"/>
                <w:caps w:val="0"/>
                <w:color w:val="333333"/>
                <w:spacing w:val="0"/>
                <w:sz w:val="18"/>
                <w:szCs w:val="18"/>
                <w:shd w:val="clear" w:fill="FFFFFF"/>
              </w:rPr>
              <w:t>城东新城单元TC-R22-04地块居住区配套公共服务设施项目绿化施工</w:t>
            </w:r>
          </w:p>
        </w:tc>
        <w:tc>
          <w:tcPr>
            <w:tcW w:w="1748" w:type="dxa"/>
            <w:vAlign w:val="top"/>
          </w:tcPr>
          <w:p>
            <w:pPr>
              <w:rPr>
                <w:rFonts w:hint="eastAsia" w:ascii="微软雅黑" w:hAnsi="微软雅黑" w:eastAsia="微软雅黑" w:cs="微软雅黑"/>
                <w:color w:val="0000FF"/>
                <w:sz w:val="18"/>
                <w:szCs w:val="18"/>
                <w:lang w:eastAsia="zh-CN"/>
              </w:rPr>
            </w:pPr>
            <w:r>
              <w:rPr>
                <w:rFonts w:hint="eastAsia" w:ascii="宋体" w:hAnsi="宋体" w:eastAsia="宋体" w:cs="宋体"/>
                <w:i w:val="0"/>
                <w:iCs w:val="0"/>
                <w:caps w:val="0"/>
                <w:color w:val="333333"/>
                <w:spacing w:val="0"/>
                <w:sz w:val="18"/>
                <w:szCs w:val="18"/>
                <w:shd w:val="clear" w:fill="FFFFFF"/>
              </w:rPr>
              <w:t>位于城东新城单元TC-R22-04 地块</w:t>
            </w:r>
          </w:p>
        </w:tc>
        <w:tc>
          <w:tcPr>
            <w:tcW w:w="900" w:type="dxa"/>
            <w:vAlign w:val="top"/>
          </w:tcPr>
          <w:p>
            <w:pPr>
              <w:rPr>
                <w:rFonts w:hint="default"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lang w:val="en-US" w:eastAsia="zh-CN"/>
              </w:rPr>
              <w:t>-</w:t>
            </w:r>
          </w:p>
        </w:tc>
        <w:tc>
          <w:tcPr>
            <w:tcW w:w="720" w:type="dxa"/>
            <w:vAlign w:val="top"/>
          </w:tcPr>
          <w:p>
            <w:pPr>
              <w:rPr>
                <w:rFonts w:hint="eastAsia" w:ascii="微软雅黑" w:hAnsi="微软雅黑" w:eastAsia="微软雅黑" w:cs="微软雅黑"/>
                <w:color w:val="0000FF"/>
                <w:sz w:val="18"/>
                <w:szCs w:val="18"/>
              </w:rPr>
            </w:pPr>
            <w:r>
              <w:rPr>
                <w:rFonts w:hint="eastAsia" w:ascii="宋体" w:hAnsi="宋体" w:eastAsia="宋体" w:cs="宋体"/>
                <w:i w:val="0"/>
                <w:iCs w:val="0"/>
                <w:caps w:val="0"/>
                <w:color w:val="333333"/>
                <w:spacing w:val="0"/>
                <w:sz w:val="18"/>
                <w:szCs w:val="18"/>
                <w:shd w:val="clear" w:fill="FFFFFF"/>
              </w:rPr>
              <w:t>569.0755</w:t>
            </w:r>
          </w:p>
        </w:tc>
        <w:tc>
          <w:tcPr>
            <w:tcW w:w="592" w:type="dxa"/>
            <w:vAlign w:val="top"/>
          </w:tcPr>
          <w:p>
            <w:pPr>
              <w:rPr>
                <w:rFonts w:hint="default"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3-07-27</w:t>
            </w:r>
          </w:p>
          <w:p>
            <w:pPr>
              <w:rPr>
                <w:rFonts w:hint="default" w:ascii="微软雅黑" w:hAnsi="微软雅黑" w:eastAsia="微软雅黑" w:cs="微软雅黑"/>
                <w:color w:val="0000FF"/>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color w:val="0000FF"/>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w:t>
            </w:r>
            <w:r>
              <w:rPr>
                <w:rFonts w:hint="eastAsia" w:ascii="宋体" w:hAnsi="宋体" w:eastAsia="宋体" w:cs="宋体"/>
                <w:i w:val="0"/>
                <w:iCs w:val="0"/>
                <w:caps w:val="0"/>
                <w:color w:val="333333"/>
                <w:spacing w:val="0"/>
                <w:sz w:val="18"/>
                <w:szCs w:val="18"/>
                <w:shd w:val="clear" w:fill="FFFFFF"/>
              </w:rPr>
              <w:t>园林绿化</w:t>
            </w:r>
          </w:p>
        </w:tc>
        <w:tc>
          <w:tcPr>
            <w:tcW w:w="180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00" w:lineRule="atLeast"/>
              <w:ind w:left="0" w:right="0" w:firstLine="0"/>
              <w:jc w:val="both"/>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李韦曼15938993110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7" w:name="OLE_LINK34" w:colFirst="7" w:colLast="7"/>
            <w:r>
              <w:rPr>
                <w:rFonts w:hint="eastAsia" w:ascii="宋体" w:hAnsi="宋体" w:eastAsia="宋体" w:cs="宋体"/>
                <w:i w:val="0"/>
                <w:iCs w:val="0"/>
                <w:caps w:val="0"/>
                <w:color w:val="000000"/>
                <w:spacing w:val="0"/>
                <w:sz w:val="18"/>
                <w:szCs w:val="18"/>
                <w:shd w:val="clear" w:fill="FFFFFF"/>
              </w:rPr>
              <w:t>杭州市老年病医院</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杭州市老年病医院高压氧舱及配套工程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拱墅区桃源控规单元A5-02地块</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6522</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3663.4809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林工13857103109</w:t>
            </w:r>
          </w:p>
        </w:tc>
      </w:tr>
      <w:bookmarkEnd w:id="17"/>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8" w:name="OLE_LINK35" w:colFirst="7" w:colLast="7"/>
            <w:r>
              <w:rPr>
                <w:rFonts w:hint="eastAsia" w:ascii="宋体" w:hAnsi="宋体" w:eastAsia="宋体" w:cs="宋体"/>
                <w:i w:val="0"/>
                <w:iCs w:val="0"/>
                <w:caps w:val="0"/>
                <w:color w:val="000000"/>
                <w:spacing w:val="0"/>
                <w:sz w:val="18"/>
                <w:szCs w:val="18"/>
                <w:shd w:val="clear" w:fill="FFFFFF"/>
              </w:rPr>
              <w:t>杭州西湖城市建设投资集团有限公司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翠苑街道古荡湾社区华星路</w:t>
            </w:r>
            <w:r>
              <w:rPr>
                <w:rFonts w:hint="eastAsia" w:ascii="宋体" w:hAnsi="宋体" w:eastAsia="宋体" w:cs="宋体"/>
                <w:i w:val="0"/>
                <w:iCs w:val="0"/>
                <w:caps w:val="0"/>
                <w:color w:val="000000"/>
                <w:spacing w:val="0"/>
                <w:sz w:val="18"/>
                <w:szCs w:val="18"/>
                <w:shd w:val="clear" w:fill="FFFFFF"/>
                <w:lang w:val="en-US"/>
              </w:rPr>
              <w:t>95</w:t>
            </w:r>
            <w:r>
              <w:rPr>
                <w:rFonts w:hint="eastAsia" w:ascii="宋体" w:hAnsi="宋体" w:eastAsia="宋体" w:cs="宋体"/>
                <w:i w:val="0"/>
                <w:iCs w:val="0"/>
                <w:caps w:val="0"/>
                <w:color w:val="000000"/>
                <w:spacing w:val="0"/>
                <w:sz w:val="18"/>
                <w:szCs w:val="18"/>
                <w:shd w:val="clear" w:fill="FFFFFF"/>
              </w:rPr>
              <w:t>号、黄姑山社区天目山路</w:t>
            </w:r>
            <w:r>
              <w:rPr>
                <w:rFonts w:hint="eastAsia" w:ascii="宋体" w:hAnsi="宋体" w:eastAsia="宋体" w:cs="宋体"/>
                <w:i w:val="0"/>
                <w:iCs w:val="0"/>
                <w:caps w:val="0"/>
                <w:color w:val="000000"/>
                <w:spacing w:val="0"/>
                <w:sz w:val="18"/>
                <w:szCs w:val="18"/>
                <w:shd w:val="clear" w:fill="FFFFFF"/>
                <w:lang w:val="en-US"/>
              </w:rPr>
              <w:t>338</w:t>
            </w:r>
            <w:r>
              <w:rPr>
                <w:rFonts w:hint="eastAsia" w:ascii="宋体" w:hAnsi="宋体" w:eastAsia="宋体" w:cs="宋体"/>
                <w:i w:val="0"/>
                <w:iCs w:val="0"/>
                <w:caps w:val="0"/>
                <w:color w:val="000000"/>
                <w:spacing w:val="0"/>
                <w:sz w:val="18"/>
                <w:szCs w:val="18"/>
                <w:shd w:val="clear" w:fill="FFFFFF"/>
              </w:rPr>
              <w:t>等</w:t>
            </w:r>
            <w:r>
              <w:rPr>
                <w:rFonts w:hint="eastAsia" w:ascii="宋体" w:hAnsi="宋体" w:eastAsia="宋体" w:cs="宋体"/>
                <w:i w:val="0"/>
                <w:iCs w:val="0"/>
                <w:caps w:val="0"/>
                <w:color w:val="000000"/>
                <w:spacing w:val="0"/>
                <w:sz w:val="18"/>
                <w:szCs w:val="18"/>
                <w:shd w:val="clear" w:fill="FFFFFF"/>
                <w:lang w:val="en-US"/>
              </w:rPr>
              <w:t>4</w:t>
            </w:r>
            <w:r>
              <w:rPr>
                <w:rFonts w:hint="eastAsia" w:ascii="宋体" w:hAnsi="宋体" w:eastAsia="宋体" w:cs="宋体"/>
                <w:i w:val="0"/>
                <w:iCs w:val="0"/>
                <w:caps w:val="0"/>
                <w:color w:val="000000"/>
                <w:spacing w:val="0"/>
                <w:sz w:val="18"/>
                <w:szCs w:val="18"/>
                <w:shd w:val="clear" w:fill="FFFFFF"/>
              </w:rPr>
              <w:t>个老旧小区提升改造</w:t>
            </w:r>
            <w:r>
              <w:rPr>
                <w:rFonts w:hint="eastAsia" w:ascii="宋体" w:hAnsi="宋体" w:eastAsia="宋体" w:cs="宋体"/>
                <w:i w:val="0"/>
                <w:iCs w:val="0"/>
                <w:caps w:val="0"/>
                <w:color w:val="000000"/>
                <w:spacing w:val="0"/>
                <w:sz w:val="18"/>
                <w:szCs w:val="18"/>
                <w:shd w:val="clear" w:fill="FFFFFF"/>
                <w:lang w:val="en-US"/>
              </w:rPr>
              <w:t>EPC</w:t>
            </w:r>
            <w:r>
              <w:rPr>
                <w:rFonts w:hint="eastAsia" w:ascii="宋体" w:hAnsi="宋体" w:eastAsia="宋体" w:cs="宋体"/>
                <w:i w:val="0"/>
                <w:iCs w:val="0"/>
                <w:caps w:val="0"/>
                <w:color w:val="000000"/>
                <w:spacing w:val="0"/>
                <w:sz w:val="18"/>
                <w:szCs w:val="18"/>
                <w:shd w:val="clear" w:fill="FFFFFF"/>
              </w:rPr>
              <w:t>工程总承包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杭州市西湖区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45200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1406.7184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3-07-27</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施工总承包企业建筑工程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三级、设计专业类 建筑行业 乙级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张俏丽18768173740</w:t>
            </w:r>
          </w:p>
        </w:tc>
      </w:tr>
      <w:bookmarkEnd w:id="18"/>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杭州西湖城市建设投资集团有限公司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翠苑街道黄姑山社区学院路</w:t>
            </w:r>
            <w:r>
              <w:rPr>
                <w:rFonts w:hint="eastAsia" w:ascii="宋体" w:hAnsi="宋体" w:eastAsia="宋体" w:cs="宋体"/>
                <w:i w:val="0"/>
                <w:iCs w:val="0"/>
                <w:caps w:val="0"/>
                <w:color w:val="000000"/>
                <w:spacing w:val="0"/>
                <w:sz w:val="18"/>
                <w:szCs w:val="18"/>
                <w:shd w:val="clear" w:fill="FFFFFF"/>
                <w:lang w:val="en-US"/>
              </w:rPr>
              <w:t>59</w:t>
            </w:r>
            <w:r>
              <w:rPr>
                <w:rFonts w:hint="eastAsia" w:ascii="宋体" w:hAnsi="宋体" w:eastAsia="宋体" w:cs="宋体"/>
                <w:i w:val="0"/>
                <w:iCs w:val="0"/>
                <w:caps w:val="0"/>
                <w:color w:val="000000"/>
                <w:spacing w:val="0"/>
                <w:sz w:val="18"/>
                <w:szCs w:val="18"/>
                <w:shd w:val="clear" w:fill="FFFFFF"/>
              </w:rPr>
              <w:t>号及天目山路</w:t>
            </w:r>
            <w:r>
              <w:rPr>
                <w:rFonts w:hint="eastAsia" w:ascii="宋体" w:hAnsi="宋体" w:eastAsia="宋体" w:cs="宋体"/>
                <w:i w:val="0"/>
                <w:iCs w:val="0"/>
                <w:caps w:val="0"/>
                <w:color w:val="000000"/>
                <w:spacing w:val="0"/>
                <w:sz w:val="18"/>
                <w:szCs w:val="18"/>
                <w:shd w:val="clear" w:fill="FFFFFF"/>
                <w:lang w:val="en-US"/>
              </w:rPr>
              <w:t>228</w:t>
            </w:r>
            <w:r>
              <w:rPr>
                <w:rFonts w:hint="eastAsia" w:ascii="宋体" w:hAnsi="宋体" w:eastAsia="宋体" w:cs="宋体"/>
                <w:i w:val="0"/>
                <w:iCs w:val="0"/>
                <w:caps w:val="0"/>
                <w:color w:val="000000"/>
                <w:spacing w:val="0"/>
                <w:sz w:val="18"/>
                <w:szCs w:val="18"/>
                <w:shd w:val="clear" w:fill="FFFFFF"/>
              </w:rPr>
              <w:t>、</w:t>
            </w:r>
            <w:r>
              <w:rPr>
                <w:rFonts w:hint="eastAsia" w:ascii="宋体" w:hAnsi="宋体" w:eastAsia="宋体" w:cs="宋体"/>
                <w:i w:val="0"/>
                <w:iCs w:val="0"/>
                <w:caps w:val="0"/>
                <w:color w:val="000000"/>
                <w:spacing w:val="0"/>
                <w:sz w:val="18"/>
                <w:szCs w:val="18"/>
                <w:shd w:val="clear" w:fill="FFFFFF"/>
                <w:lang w:val="en-US"/>
              </w:rPr>
              <w:t>230</w:t>
            </w:r>
            <w:r>
              <w:rPr>
                <w:rFonts w:hint="eastAsia" w:ascii="宋体" w:hAnsi="宋体" w:eastAsia="宋体" w:cs="宋体"/>
                <w:i w:val="0"/>
                <w:iCs w:val="0"/>
                <w:caps w:val="0"/>
                <w:color w:val="000000"/>
                <w:spacing w:val="0"/>
                <w:sz w:val="18"/>
                <w:szCs w:val="18"/>
                <w:shd w:val="clear" w:fill="FFFFFF"/>
              </w:rPr>
              <w:t>、</w:t>
            </w:r>
            <w:r>
              <w:rPr>
                <w:rFonts w:hint="eastAsia" w:ascii="宋体" w:hAnsi="宋体" w:eastAsia="宋体" w:cs="宋体"/>
                <w:i w:val="0"/>
                <w:iCs w:val="0"/>
                <w:caps w:val="0"/>
                <w:color w:val="000000"/>
                <w:spacing w:val="0"/>
                <w:sz w:val="18"/>
                <w:szCs w:val="18"/>
                <w:shd w:val="clear" w:fill="FFFFFF"/>
                <w:lang w:val="en-US"/>
              </w:rPr>
              <w:t>234</w:t>
            </w:r>
            <w:r>
              <w:rPr>
                <w:rFonts w:hint="eastAsia" w:ascii="宋体" w:hAnsi="宋体" w:eastAsia="宋体" w:cs="宋体"/>
                <w:i w:val="0"/>
                <w:iCs w:val="0"/>
                <w:caps w:val="0"/>
                <w:color w:val="000000"/>
                <w:spacing w:val="0"/>
                <w:sz w:val="18"/>
                <w:szCs w:val="18"/>
                <w:shd w:val="clear" w:fill="FFFFFF"/>
              </w:rPr>
              <w:t>号、曲荷巷</w:t>
            </w:r>
            <w:r>
              <w:rPr>
                <w:rFonts w:hint="eastAsia" w:ascii="宋体" w:hAnsi="宋体" w:eastAsia="宋体" w:cs="宋体"/>
                <w:i w:val="0"/>
                <w:iCs w:val="0"/>
                <w:caps w:val="0"/>
                <w:color w:val="000000"/>
                <w:spacing w:val="0"/>
                <w:sz w:val="18"/>
                <w:szCs w:val="18"/>
                <w:shd w:val="clear" w:fill="FFFFFF"/>
                <w:lang w:val="en-US"/>
              </w:rPr>
              <w:t>18</w:t>
            </w:r>
            <w:r>
              <w:rPr>
                <w:rFonts w:hint="eastAsia" w:ascii="宋体" w:hAnsi="宋体" w:eastAsia="宋体" w:cs="宋体"/>
                <w:i w:val="0"/>
                <w:iCs w:val="0"/>
                <w:caps w:val="0"/>
                <w:color w:val="000000"/>
                <w:spacing w:val="0"/>
                <w:sz w:val="18"/>
                <w:szCs w:val="18"/>
                <w:shd w:val="clear" w:fill="FFFFFF"/>
              </w:rPr>
              <w:t>号老旧小区提升改造项目</w:t>
            </w:r>
            <w:r>
              <w:rPr>
                <w:rFonts w:hint="eastAsia" w:ascii="宋体" w:hAnsi="宋体" w:eastAsia="宋体" w:cs="宋体"/>
                <w:i w:val="0"/>
                <w:iCs w:val="0"/>
                <w:caps w:val="0"/>
                <w:color w:val="000000"/>
                <w:spacing w:val="0"/>
                <w:sz w:val="18"/>
                <w:szCs w:val="18"/>
                <w:shd w:val="clear" w:fill="FFFFFF"/>
                <w:lang w:val="en-US"/>
              </w:rPr>
              <w:t>EPC</w:t>
            </w:r>
            <w:r>
              <w:rPr>
                <w:rFonts w:hint="eastAsia" w:ascii="宋体" w:hAnsi="宋体" w:eastAsia="宋体" w:cs="宋体"/>
                <w:i w:val="0"/>
                <w:iCs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杭州市西湖区</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31166.2</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898.7531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设计综合类 甲级、施工总承包企业建筑工程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张俏丽18768173740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杭州萧山工业投资集团有限公司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膜材料小镇新增开发一期项目方案设计、初步设计及后续服务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萧山区河上镇</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86821</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222.31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田奕能15397011388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杭州市上城区人民政府清波街道办事处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上城区清波街道清河坊、定安路、柳翠井巷社区老旧小区提升综合改造项目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上城区清波街道</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161300.16</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5648.464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胡工17681878508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杭州市钱江新城开发集团有限公司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天城单元JG0903-68地块24班小学设计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w:t>
            </w:r>
          </w:p>
        </w:tc>
        <w:tc>
          <w:tcPr>
            <w:tcW w:w="900" w:type="dxa"/>
            <w:vAlign w:val="top"/>
          </w:tcPr>
          <w:p>
            <w:pPr>
              <w:rPr>
                <w:rFonts w:hint="default" w:ascii="微软雅黑" w:hAnsi="微软雅黑" w:eastAsia="微软雅黑" w:cs="微软雅黑"/>
                <w:sz w:val="18"/>
                <w:szCs w:val="18"/>
                <w:lang w:val="en-US" w:eastAsia="zh-CN"/>
              </w:rPr>
            </w:pPr>
            <w:r>
              <w:rPr>
                <w:rFonts w:hint="eastAsia" w:ascii="宋体" w:hAnsi="宋体" w:cs="宋体"/>
                <w:sz w:val="24"/>
                <w:szCs w:val="24"/>
                <w:lang w:val="en-US" w:eastAsia="zh-CN"/>
              </w:rPr>
              <w:t>33894</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53499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覃茂18698554808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杭州市钱江新城开发集团有限公司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四堡七堡单元JG1404-34、39地块54班九年一贯制学校项目设计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74800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110000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3-07-23</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覃茂18698554808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杭州市钱江新城开发集团有限公司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天城单元JG0903-64地块9班幼儿园设计</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杭州市上城区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8400</w:t>
            </w:r>
          </w:p>
        </w:tc>
        <w:tc>
          <w:tcPr>
            <w:tcW w:w="720" w:type="dxa"/>
            <w:vAlign w:val="top"/>
          </w:tcPr>
          <w:p>
            <w:pPr>
              <w:rPr>
                <w:rFonts w:hint="default" w:ascii="微软雅黑" w:hAnsi="微软雅黑" w:eastAsia="微软雅黑" w:cs="微软雅黑"/>
                <w:sz w:val="18"/>
                <w:szCs w:val="18"/>
                <w:lang w:val="en-US" w:eastAsia="zh-CN"/>
              </w:rPr>
            </w:pPr>
            <w:r>
              <w:rPr>
                <w:rFonts w:hint="eastAsia" w:ascii="宋体" w:hAnsi="宋体" w:cs="宋体"/>
                <w:i w:val="0"/>
                <w:iCs w:val="0"/>
                <w:caps w:val="0"/>
                <w:color w:val="333333"/>
                <w:spacing w:val="0"/>
                <w:sz w:val="18"/>
                <w:szCs w:val="18"/>
                <w:shd w:val="clear" w:fill="FFFFFF"/>
                <w:lang w:val="en-US" w:eastAsia="zh-CN"/>
              </w:rPr>
              <w:t>146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3-07-26</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333333"/>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设计专业类 建筑行业 建筑工程 乙级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覃茂18698554808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浙江一亿中流富星科技有限公司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富政储出[2021]29号地块富春星球数字产业基地全过程工程咨询项目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富阳区银湖街道</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133799</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1357.8332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1825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王国萍15990091396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9" w:name="OLE_LINK36" w:colFirst="6" w:colLast="6"/>
            <w:r>
              <w:rPr>
                <w:rFonts w:hint="eastAsia" w:ascii="宋体" w:hAnsi="宋体" w:eastAsia="宋体" w:cs="宋体"/>
                <w:i w:val="0"/>
                <w:iCs w:val="0"/>
                <w:caps w:val="0"/>
                <w:color w:val="000000"/>
                <w:spacing w:val="0"/>
                <w:sz w:val="18"/>
                <w:szCs w:val="18"/>
                <w:shd w:val="clear" w:fill="FFFFFF"/>
              </w:rPr>
              <w:t>杭州良渚古城文旅集团有限公司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良渚文化艺术走廊综合整治项目一期监理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余杭区瓶窑镇</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204.7164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吴华峰13588098338</w:t>
            </w:r>
          </w:p>
        </w:tc>
      </w:tr>
      <w:bookmarkEnd w:id="19"/>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0" w:name="OLE_LINK37" w:colFirst="2" w:colLast="10"/>
            <w:r>
              <w:rPr>
                <w:rFonts w:hint="eastAsia" w:ascii="宋体" w:hAnsi="宋体" w:eastAsia="宋体" w:cs="宋体"/>
                <w:i w:val="0"/>
                <w:iCs w:val="0"/>
                <w:caps w:val="0"/>
                <w:color w:val="000000"/>
                <w:spacing w:val="0"/>
                <w:sz w:val="18"/>
                <w:szCs w:val="18"/>
                <w:shd w:val="clear" w:fill="FFFFFF"/>
              </w:rPr>
              <w:t>杭州良渚新城交通投资有限公司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良渚新城第三幼儿园建设项目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余杭区良渚新城</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10260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5451.9662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文亮13575747593</w:t>
            </w:r>
          </w:p>
        </w:tc>
      </w:tr>
      <w:bookmarkEnd w:id="20"/>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1" w:name="OLE_LINK38" w:colFirst="3" w:colLast="10"/>
            <w:r>
              <w:rPr>
                <w:rFonts w:hint="eastAsia" w:ascii="宋体" w:hAnsi="宋体" w:eastAsia="宋体" w:cs="宋体"/>
                <w:i w:val="0"/>
                <w:iCs w:val="0"/>
                <w:caps w:val="0"/>
                <w:color w:val="000000"/>
                <w:spacing w:val="0"/>
                <w:sz w:val="18"/>
                <w:szCs w:val="18"/>
                <w:shd w:val="clear" w:fill="FFFFFF"/>
              </w:rPr>
              <w:t>杭州市上城区九堡股份经济合作社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九堡社区民丰蓝领公寓项目监理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27257.88</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178.81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510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房屋建筑工程 丙级 或者具备 综合</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莫13073603043</w:t>
            </w:r>
          </w:p>
        </w:tc>
      </w:tr>
      <w:bookmarkEnd w:id="2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杭州市萧山区人民政府新塘街道办事处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朱凤标故居周边配套设施提升项目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萧山区新塘街道</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100000</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642.6243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3-07-26</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郑锋13738001608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杭州余杭资产管理有限公司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南湖健康谷一期新建项目设计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余杭区中泰街道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1123.2416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夏工15705810403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杭州千岛湖高铁新区发展有限公司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淳政工出【2023】5号大柘坞B14地块标准厂房建设工程（监理）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淳安县文昌镇高铁生态产业园大柘坞区块</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70904.19</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187.96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3-07-26</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333333"/>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房屋建筑工程 乙级 或者具备 综合</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徐永丰13071866757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杭州市钱塘区综合行政执法局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泵闸站等设施提升改造工程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杭州市钱塘区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853.2129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王工15869098303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杭州市钱塘区市政设施管理和河道保护中心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市政井盖提升及路面修复工程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杭州市钱塘区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291.8404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3-07-26</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俞工13600541125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杭州杭千高速公路发展有限公司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杭新景(杭千)高速公路2023年声屏障增设工程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杭新景（杭千）高速公路</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333333"/>
                <w:spacing w:val="0"/>
                <w:sz w:val="18"/>
                <w:szCs w:val="18"/>
                <w:shd w:val="clear" w:fill="FFFFFF"/>
              </w:rPr>
              <w:t>333.0153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 xml:space="preserve">具备 </w:t>
            </w:r>
            <w:r>
              <w:rPr>
                <w:rFonts w:hint="eastAsia" w:ascii="宋体" w:hAnsi="宋体" w:eastAsia="宋体" w:cs="宋体"/>
                <w:i w:val="0"/>
                <w:iCs w:val="0"/>
                <w:caps w:val="0"/>
                <w:color w:val="333333"/>
                <w:spacing w:val="0"/>
                <w:sz w:val="18"/>
                <w:szCs w:val="18"/>
                <w:shd w:val="clear" w:fill="FFFFFF"/>
              </w:rPr>
              <w:t>公路(交通)</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王工13305715936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b/>
                <w:bCs/>
                <w:sz w:val="18"/>
                <w:szCs w:val="18"/>
              </w:rPr>
            </w:pPr>
            <w:r>
              <w:rPr>
                <w:rFonts w:hint="eastAsia" w:ascii="宋体" w:hAnsi="宋体" w:eastAsia="宋体" w:cs="宋体"/>
                <w:i w:val="0"/>
                <w:iCs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四堡七堡单元JG1402-A33-40地块36班小学、JG1402-R22-41地块18班幼儿园</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上城区四堡七堡单元</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77363</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49705.9029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870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覃茂18698554808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杭州萧山安居住房保障集团有限公司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新街街道南站XSCQ1802-29地块共有产权房建设项目全过程工程咨询</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萧山区新街街道</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103665</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962.844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谢丽13989873041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杭州临平新农村建设有限公司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崇贤街道横泾桥区块安置房</w:t>
            </w:r>
            <w:r>
              <w:rPr>
                <w:rFonts w:hint="eastAsia" w:ascii="宋体" w:hAnsi="宋体" w:eastAsia="宋体" w:cs="宋体"/>
                <w:i w:val="0"/>
                <w:iCs w:val="0"/>
                <w:caps w:val="0"/>
                <w:color w:val="000000"/>
                <w:spacing w:val="0"/>
                <w:sz w:val="18"/>
                <w:szCs w:val="18"/>
                <w:shd w:val="clear" w:fill="FFFFFF"/>
                <w:lang w:val="en-US"/>
              </w:rPr>
              <w:t>B</w:t>
            </w:r>
            <w:r>
              <w:rPr>
                <w:rFonts w:hint="eastAsia" w:ascii="宋体" w:hAnsi="宋体" w:eastAsia="宋体" w:cs="宋体"/>
                <w:i w:val="0"/>
                <w:iCs w:val="0"/>
                <w:caps w:val="0"/>
                <w:color w:val="000000"/>
                <w:spacing w:val="0"/>
                <w:sz w:val="18"/>
                <w:szCs w:val="18"/>
                <w:shd w:val="clear" w:fill="FFFFFF"/>
              </w:rPr>
              <w:t>区块项目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临平区崇贤街道</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51292.02</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18533.2011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1095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姜学成13575776679</w:t>
            </w:r>
          </w:p>
        </w:tc>
      </w:tr>
      <w:bookmarkEnd w:id="0"/>
      <w:bookmarkEnd w:id="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杭州萧山经济技术开发区国有资产经营有限公司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萧山经济技术开发区综合服务大楼改造-空调工程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萧山区经济技术开发区</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707.2737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机电工程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专业承包企业建筑机电安装工程(新)三级</w:t>
            </w:r>
          </w:p>
        </w:tc>
        <w:tc>
          <w:tcPr>
            <w:tcW w:w="180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left"/>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杨嘉15968170360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杭州市余杭区百丈镇人民政府</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百丈镇美丽乡村 1510 示范村建设项目（二期）</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余杭区百丈镇</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772.5727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黄靓13575776727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杭州富阳城市建设投资集团有限公司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春华村南渠南侧南地块公租房项目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杭州市富阳区</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170469.65</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63997.2228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1095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凌娟娟15857126993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建德市民政局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建德市殡仪馆（陵园）迁建工程监理</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更楼街道后塘村</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17204.2</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120.4649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房屋建筑工程 乙级 或者具备 综合</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具有注册在投标人单位的房屋建筑工程国家注册监理工程师</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陆凯13758128320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杭州萧山城区建设有限公司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北干街道兴议村城中村改造安置房项目三期</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1110.9</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672.353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顾金华15224083922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杭州市上城区人民政府金融工作办公室</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钱塘江金融港湾综合发展服务中心改造工程工程总承包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1754.4</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1792.2114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设计综合类 甲级、专业承包企业电子与智能化工程(新)一级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包挺进13738163610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杭州市拱墅区人民政府米市巷街道办事处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米市巷街道大塘巷未来社区设计-采购-施工（EPC）总承包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拱墅区米市巷街道</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368500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5092.2151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施工总承包企业建筑工程(新)一级、设计综合类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王磊13805709270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桐庐交通资产经营有限公司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桐庐县汽车城配套道路工程（龙潭路段）</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桐庐县</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965.6196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3-07-25</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俞昱齐15158164088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淳安经济开发区管理委员会</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千岛珍珠学校红线内电缆迁改工程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淳安县千岛湖珍珠半岛</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694.1413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机电工程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施工总承包企业电力工程(新)三级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方杜平13968117622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淳安经济开发区管理委员会</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千岛珍珠学校土石方开挖及场地平整工程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淳安县千岛湖珍珠半岛</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884.7688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3-07-24</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方杜平13968117622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47" w:hRule="atLeast"/>
        </w:trPr>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杭州良渚新城城建投资有限公司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良渚新城北六路东、金汇南路北地块学校项目二期设计采购施工（EPC）工程总承包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余杭区良渚街道</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67995.39</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35724.85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设计综合类 甲级、施工总承包企业建筑工程(新)三级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平超18868705776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杭州临平城市建设集团有限公司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引水入城（水生态治理）项目古海塘室外附属工程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临平区南苑街道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333333"/>
                <w:spacing w:val="0"/>
                <w:sz w:val="18"/>
                <w:szCs w:val="18"/>
                <w:shd w:val="clear" w:fill="FFFFFF"/>
              </w:rPr>
              <w:t>1346.7364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w:t>
            </w:r>
            <w:r>
              <w:rPr>
                <w:rFonts w:hint="eastAsia" w:ascii="宋体" w:hAnsi="宋体" w:eastAsia="宋体" w:cs="宋体"/>
                <w:i w:val="0"/>
                <w:iCs w:val="0"/>
                <w:caps w:val="0"/>
                <w:color w:val="333333"/>
                <w:spacing w:val="0"/>
                <w:sz w:val="18"/>
                <w:szCs w:val="18"/>
                <w:shd w:val="clear" w:fill="FFFFFF"/>
              </w:rPr>
              <w:t>园林绿化</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姚东京13958091642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FF"/>
                <w:sz w:val="18"/>
                <w:szCs w:val="18"/>
              </w:rPr>
            </w:pPr>
            <w:r>
              <w:rPr>
                <w:rFonts w:hint="eastAsia" w:ascii="宋体" w:hAnsi="宋体" w:eastAsia="宋体" w:cs="宋体"/>
                <w:i w:val="0"/>
                <w:iCs w:val="0"/>
                <w:caps w:val="0"/>
                <w:color w:val="0000FF"/>
                <w:spacing w:val="0"/>
                <w:sz w:val="18"/>
                <w:szCs w:val="18"/>
                <w:shd w:val="clear" w:fill="FFFFFF"/>
              </w:rPr>
              <w:t>杭州之江城市建设投资集团有限公司</w:t>
            </w:r>
          </w:p>
        </w:tc>
        <w:tc>
          <w:tcPr>
            <w:tcW w:w="2340" w:type="dxa"/>
            <w:vAlign w:val="top"/>
          </w:tcPr>
          <w:p>
            <w:pPr>
              <w:rPr>
                <w:rFonts w:hint="eastAsia" w:ascii="微软雅黑" w:hAnsi="微软雅黑" w:eastAsia="微软雅黑" w:cs="微软雅黑"/>
                <w:color w:val="0000FF"/>
                <w:sz w:val="18"/>
                <w:szCs w:val="18"/>
              </w:rPr>
            </w:pPr>
            <w:r>
              <w:rPr>
                <w:rFonts w:hint="eastAsia" w:ascii="宋体" w:hAnsi="宋体" w:eastAsia="宋体" w:cs="宋体"/>
                <w:i w:val="0"/>
                <w:iCs w:val="0"/>
                <w:caps w:val="0"/>
                <w:color w:val="0000FF"/>
                <w:spacing w:val="0"/>
                <w:sz w:val="18"/>
                <w:szCs w:val="18"/>
                <w:shd w:val="clear" w:fill="FFFFFF"/>
              </w:rPr>
              <w:t>国科大杭高院双浦校区设计</w:t>
            </w:r>
          </w:p>
        </w:tc>
        <w:tc>
          <w:tcPr>
            <w:tcW w:w="1748" w:type="dxa"/>
            <w:vAlign w:val="top"/>
          </w:tcPr>
          <w:p>
            <w:pPr>
              <w:rPr>
                <w:rFonts w:hint="eastAsia" w:ascii="微软雅黑" w:hAnsi="微软雅黑" w:eastAsia="微软雅黑" w:cs="微软雅黑"/>
                <w:color w:val="0000FF"/>
                <w:sz w:val="18"/>
                <w:szCs w:val="18"/>
              </w:rPr>
            </w:pPr>
            <w:r>
              <w:rPr>
                <w:rFonts w:hint="eastAsia" w:ascii="宋体" w:hAnsi="宋体" w:eastAsia="宋体" w:cs="宋体"/>
                <w:i w:val="0"/>
                <w:iCs w:val="0"/>
                <w:caps w:val="0"/>
                <w:color w:val="0000FF"/>
                <w:spacing w:val="0"/>
                <w:sz w:val="18"/>
                <w:szCs w:val="18"/>
                <w:shd w:val="clear" w:fill="FFFFFF"/>
              </w:rPr>
              <w:t>西湖区双浦单元</w:t>
            </w:r>
          </w:p>
        </w:tc>
        <w:tc>
          <w:tcPr>
            <w:tcW w:w="900" w:type="dxa"/>
            <w:vAlign w:val="top"/>
          </w:tcPr>
          <w:p>
            <w:pPr>
              <w:rPr>
                <w:rFonts w:hint="default"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lang w:val="en-US" w:eastAsia="zh-CN"/>
              </w:rPr>
              <w:t>555000</w:t>
            </w:r>
          </w:p>
        </w:tc>
        <w:tc>
          <w:tcPr>
            <w:tcW w:w="720" w:type="dxa"/>
            <w:vAlign w:val="top"/>
          </w:tcPr>
          <w:p>
            <w:pPr>
              <w:rPr>
                <w:rFonts w:hint="eastAsia" w:ascii="微软雅黑" w:hAnsi="微软雅黑" w:eastAsia="微软雅黑" w:cs="微软雅黑"/>
                <w:color w:val="0000FF"/>
                <w:sz w:val="18"/>
                <w:szCs w:val="18"/>
              </w:rPr>
            </w:pPr>
            <w:r>
              <w:rPr>
                <w:rFonts w:hint="eastAsia" w:ascii="宋体" w:hAnsi="宋体" w:eastAsia="宋体" w:cs="宋体"/>
                <w:i w:val="0"/>
                <w:iCs w:val="0"/>
                <w:caps w:val="0"/>
                <w:color w:val="0000FF"/>
                <w:spacing w:val="0"/>
                <w:sz w:val="18"/>
                <w:szCs w:val="18"/>
                <w:shd w:val="clear" w:fill="FFFFFF"/>
              </w:rPr>
              <w:t>6428.1675</w:t>
            </w:r>
          </w:p>
        </w:tc>
        <w:tc>
          <w:tcPr>
            <w:tcW w:w="592" w:type="dxa"/>
            <w:vAlign w:val="top"/>
          </w:tcPr>
          <w:p>
            <w:pPr>
              <w:rPr>
                <w:rFonts w:hint="default"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lang w:val="en-US" w:eastAsia="zh-CN"/>
              </w:rPr>
              <w:t>120</w:t>
            </w:r>
          </w:p>
        </w:tc>
        <w:tc>
          <w:tcPr>
            <w:tcW w:w="1368" w:type="dxa"/>
            <w:vAlign w:val="top"/>
          </w:tcPr>
          <w:p>
            <w:pPr>
              <w:rPr>
                <w:rFonts w:hint="default" w:ascii="微软雅黑" w:hAnsi="微软雅黑" w:eastAsia="微软雅黑" w:cs="微软雅黑"/>
                <w:color w:val="0000FF"/>
                <w:sz w:val="18"/>
                <w:szCs w:val="18"/>
                <w:lang w:val="en-US" w:eastAsia="zh-CN"/>
              </w:rPr>
            </w:pPr>
            <w:r>
              <w:rPr>
                <w:rFonts w:hint="eastAsia" w:ascii="微软雅黑" w:hAnsi="微软雅黑" w:eastAsia="微软雅黑" w:cs="微软雅黑"/>
                <w:i w:val="0"/>
                <w:caps w:val="0"/>
                <w:color w:val="0000FF"/>
                <w:spacing w:val="0"/>
                <w:sz w:val="18"/>
                <w:szCs w:val="18"/>
                <w:shd w:val="clear" w:fill="FFFFFF"/>
                <w:lang w:val="en-US"/>
              </w:rPr>
              <w:t>202</w:t>
            </w:r>
            <w:r>
              <w:rPr>
                <w:rFonts w:hint="eastAsia" w:ascii="微软雅黑" w:hAnsi="微软雅黑" w:eastAsia="微软雅黑" w:cs="微软雅黑"/>
                <w:i w:val="0"/>
                <w:caps w:val="0"/>
                <w:color w:val="0000FF"/>
                <w:spacing w:val="0"/>
                <w:sz w:val="18"/>
                <w:szCs w:val="18"/>
                <w:shd w:val="clear" w:fill="FFFFFF"/>
                <w:lang w:val="en-US" w:eastAsia="zh-CN"/>
              </w:rPr>
              <w:t>3-07-21</w:t>
            </w:r>
          </w:p>
          <w:p>
            <w:pPr>
              <w:rPr>
                <w:rFonts w:hint="default"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rPr>
              <w:t>20</w:t>
            </w:r>
            <w:r>
              <w:rPr>
                <w:rFonts w:hint="eastAsia" w:ascii="微软雅黑" w:hAnsi="微软雅黑" w:eastAsia="微软雅黑" w:cs="微软雅黑"/>
                <w:color w:val="0000FF"/>
                <w:sz w:val="18"/>
                <w:szCs w:val="18"/>
                <w:lang w:val="en-US" w:eastAsia="zh-CN"/>
              </w:rPr>
              <w:t>23</w:t>
            </w:r>
            <w:r>
              <w:rPr>
                <w:rFonts w:hint="eastAsia" w:ascii="微软雅黑" w:hAnsi="微软雅黑" w:eastAsia="微软雅黑" w:cs="微软雅黑"/>
                <w:color w:val="0000FF"/>
                <w:sz w:val="18"/>
                <w:szCs w:val="18"/>
              </w:rPr>
              <w:t>-</w:t>
            </w:r>
            <w:r>
              <w:rPr>
                <w:rFonts w:hint="eastAsia" w:ascii="微软雅黑" w:hAnsi="微软雅黑" w:eastAsia="微软雅黑" w:cs="微软雅黑"/>
                <w:color w:val="0000FF"/>
                <w:sz w:val="18"/>
                <w:szCs w:val="18"/>
                <w:lang w:val="en-US" w:eastAsia="zh-CN"/>
              </w:rPr>
              <w:t>08</w:t>
            </w:r>
            <w:r>
              <w:rPr>
                <w:rFonts w:hint="eastAsia" w:ascii="微软雅黑" w:hAnsi="微软雅黑" w:eastAsia="微软雅黑" w:cs="微软雅黑"/>
                <w:color w:val="0000FF"/>
                <w:sz w:val="18"/>
                <w:szCs w:val="18"/>
              </w:rPr>
              <w:t>-</w:t>
            </w:r>
            <w:r>
              <w:rPr>
                <w:rFonts w:hint="eastAsia" w:ascii="微软雅黑" w:hAnsi="微软雅黑" w:eastAsia="微软雅黑" w:cs="微软雅黑"/>
                <w:color w:val="0000FF"/>
                <w:sz w:val="18"/>
                <w:szCs w:val="18"/>
                <w:lang w:val="en-US" w:eastAsia="zh-CN"/>
              </w:rPr>
              <w:t>14</w:t>
            </w:r>
          </w:p>
        </w:tc>
        <w:tc>
          <w:tcPr>
            <w:tcW w:w="612"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color w:val="0000FF"/>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周杰18989864716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FF"/>
                <w:sz w:val="18"/>
                <w:szCs w:val="18"/>
              </w:rPr>
            </w:pPr>
            <w:r>
              <w:rPr>
                <w:rFonts w:hint="eastAsia" w:ascii="宋体" w:hAnsi="宋体" w:eastAsia="宋体" w:cs="宋体"/>
                <w:i w:val="0"/>
                <w:iCs w:val="0"/>
                <w:caps w:val="0"/>
                <w:color w:val="000000"/>
                <w:spacing w:val="0"/>
                <w:sz w:val="18"/>
                <w:szCs w:val="18"/>
                <w:shd w:val="clear" w:fill="FFFFFF"/>
              </w:rPr>
              <w:t>杭州运河集团建设管理有限公司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杭钢单元GS1304-03地块公共租赁房方案及初步设计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拱墅区杭钢单元</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119770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524.6041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杨杰18267354466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四堡七堡单元JG1402-A33-40地块36班小学、JG1402-R22-41地块18班幼儿园监理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上城区四堡七堡单元</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77363</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706.79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覃茂18698554808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杭州市拱墅区人民政府湖墅街道办事处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湖墅街道仓基新村未来社区设计-采购-施工（EPC）总承包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东临京杭大运河</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147300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3483.4346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设计综合类 甲级、施工总承包企业建筑工程(新)二级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沈健聪13777819289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杭州市余杭区瓶窑镇人民政府</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瓶窑镇长命村未来乡村示范村建设项目一期全过程工程咨询项目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余杭区瓶窑镇</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213.5818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880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设计综合类 甲级、综合 或者同时具备 设计专业类 建筑行业 乙级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顾春霞15858285023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杭州市拱墅区人民政府文晖街道办事处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文晖街道流水西苑未来社区设计-施工工程总承包项目</w:t>
            </w:r>
          </w:p>
        </w:tc>
        <w:tc>
          <w:tcPr>
            <w:tcW w:w="17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杭州市拱墅区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379700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4365.3856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施工总承包企业建筑工程(新)一级、设计专业类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周工13777426902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淳安县保障性住房建设有限公司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蓝领公寓---原青溪小学改造工程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淳安县千岛湖镇</w:t>
            </w:r>
          </w:p>
        </w:tc>
        <w:tc>
          <w:tcPr>
            <w:tcW w:w="900" w:type="dxa"/>
            <w:vAlign w:val="top"/>
          </w:tcPr>
          <w:p>
            <w:pPr>
              <w:rPr>
                <w:rFonts w:hint="eastAsia" w:ascii="微软雅黑" w:hAnsi="微软雅黑" w:eastAsia="微软雅黑" w:cs="微软雅黑"/>
                <w:sz w:val="18"/>
                <w:szCs w:val="18"/>
                <w:lang w:val="en-US" w:eastAsia="zh-CN"/>
              </w:rPr>
            </w:pPr>
            <w:r>
              <w:rPr>
                <w:rFonts w:hint="eastAsia" w:ascii="宋体" w:hAnsi="宋体" w:cs="宋体"/>
                <w:sz w:val="24"/>
                <w:szCs w:val="24"/>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513.7573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章智煜18814859978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浙江湘旅绿色开发建设有限公司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智慧化建设项目-湘湖区块提升项目EPC工程总承包项目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湘湖金融小镇</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5213.1229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3-07-20</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设计综合类 甲级、施工总承包企业建筑工程(新)三级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史权超13738174344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建德市永兴混凝土有限公司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年产60万方商品混凝土绿色环保升级技改项目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建德市杨村桥官路村</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2911.02</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764.7712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3-07-20</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李工13600540834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杭州九鑫投资有限公司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笕桥生态公园单元</w:t>
            </w:r>
            <w:r>
              <w:rPr>
                <w:rFonts w:hint="eastAsia" w:ascii="宋体" w:hAnsi="宋体" w:eastAsia="宋体" w:cs="宋体"/>
                <w:i w:val="0"/>
                <w:iCs w:val="0"/>
                <w:caps w:val="0"/>
                <w:color w:val="000000"/>
                <w:spacing w:val="0"/>
                <w:sz w:val="18"/>
                <w:szCs w:val="18"/>
                <w:shd w:val="clear" w:fill="FFFFFF"/>
                <w:lang w:val="en-US"/>
              </w:rPr>
              <w:t> JG0701-R21-02 </w:t>
            </w:r>
            <w:r>
              <w:rPr>
                <w:rFonts w:hint="eastAsia" w:ascii="宋体" w:hAnsi="宋体" w:eastAsia="宋体" w:cs="宋体"/>
                <w:i w:val="0"/>
                <w:iCs w:val="0"/>
                <w:caps w:val="0"/>
                <w:color w:val="000000"/>
                <w:spacing w:val="0"/>
                <w:sz w:val="18"/>
                <w:szCs w:val="18"/>
                <w:shd w:val="clear" w:fill="FFFFFF"/>
              </w:rPr>
              <w:t>地块共有产权保障住房项目勘察</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上城区笕桥街道</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251689</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146.7586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3-07-20</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勘察综合类 甲级 或者具备 勘察专业类 岩土工程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周工15356690508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建德市永兴混凝土有限公司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年产60万方商品混凝土绿色环保升级技改项目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建德市杨村桥官路村</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2911.02</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764.7712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3-07-20</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李工13600540834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杭州九鑫投资有限公司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笕桥生态公园单元</w:t>
            </w:r>
            <w:r>
              <w:rPr>
                <w:rFonts w:hint="eastAsia" w:ascii="宋体" w:hAnsi="宋体" w:eastAsia="宋体" w:cs="宋体"/>
                <w:i w:val="0"/>
                <w:iCs w:val="0"/>
                <w:caps w:val="0"/>
                <w:color w:val="000000"/>
                <w:spacing w:val="0"/>
                <w:sz w:val="18"/>
                <w:szCs w:val="18"/>
                <w:shd w:val="clear" w:fill="FFFFFF"/>
                <w:lang w:val="en-US"/>
              </w:rPr>
              <w:t> JG0701-R21-02 </w:t>
            </w:r>
            <w:r>
              <w:rPr>
                <w:rFonts w:hint="eastAsia" w:ascii="宋体" w:hAnsi="宋体" w:eastAsia="宋体" w:cs="宋体"/>
                <w:i w:val="0"/>
                <w:iCs w:val="0"/>
                <w:caps w:val="0"/>
                <w:color w:val="000000"/>
                <w:spacing w:val="0"/>
                <w:sz w:val="18"/>
                <w:szCs w:val="18"/>
                <w:shd w:val="clear" w:fill="FFFFFF"/>
              </w:rPr>
              <w:t>地块共有产权保障住房项目勘察</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上城区笕桥街道</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251689</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146.7586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333333"/>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勘察综合类 甲级 或者具备 勘察专业类 岩土工程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周工15356690508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杭州市钱塘区新湾街道三新村股份经济合作社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新湾街道华彩名府小区加装电梯项目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新湾街道华彩名府小区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2243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cs="宋体"/>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ascii="宋体" w:hAnsi="宋体" w:eastAsia="宋体" w:cs="宋体"/>
                <w:sz w:val="24"/>
                <w:szCs w:val="24"/>
              </w:rPr>
              <w:t>具有独立法人资格的电梯制造商或代理商</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徐锋13588828707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浙江省兴合集团有限责任公司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兴合商务广场装修工程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西湖区翠苑街道翠柏东路</w:t>
            </w:r>
            <w:r>
              <w:rPr>
                <w:rFonts w:hint="eastAsia" w:ascii="宋体" w:hAnsi="宋体" w:eastAsia="宋体" w:cs="宋体"/>
                <w:i w:val="0"/>
                <w:iCs w:val="0"/>
                <w:caps w:val="0"/>
                <w:color w:val="000000"/>
                <w:spacing w:val="0"/>
                <w:sz w:val="18"/>
                <w:szCs w:val="18"/>
                <w:shd w:val="clear" w:fill="FFFFFF"/>
                <w:lang w:val="en-US"/>
              </w:rPr>
              <w:t>188</w:t>
            </w:r>
            <w:r>
              <w:rPr>
                <w:rFonts w:hint="eastAsia" w:ascii="宋体" w:hAnsi="宋体" w:eastAsia="宋体" w:cs="宋体"/>
                <w:i w:val="0"/>
                <w:iCs w:val="0"/>
                <w:caps w:val="0"/>
                <w:color w:val="000000"/>
                <w:spacing w:val="0"/>
                <w:sz w:val="18"/>
                <w:szCs w:val="18"/>
                <w:shd w:val="clear" w:fill="FFFFFF"/>
              </w:rPr>
              <w:t>号</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20170.46</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3131.611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专业承包企业消防设施工程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二级、专业承包企业建筑装修装饰工程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吴工13588701292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杭州市中医院</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杭州市中医院丁桥院区（市丁桥医院）重大疫情救治基地项目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上城区环丁路1630号</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23700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16092.37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1170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3-07-19</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陈峰18158142273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杭州萧山工业投资集团有限公司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膜材料小镇腾笼换鸟三期项目方案设计、初步设计及后续服务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萧山区河上镇</w:t>
            </w:r>
          </w:p>
        </w:tc>
        <w:tc>
          <w:tcPr>
            <w:tcW w:w="900" w:type="dxa"/>
            <w:vAlign w:val="top"/>
          </w:tcPr>
          <w:p>
            <w:pPr>
              <w:rPr>
                <w:rFonts w:hint="default" w:ascii="微软雅黑" w:hAnsi="微软雅黑" w:eastAsia="微软雅黑" w:cs="微软雅黑"/>
                <w:sz w:val="18"/>
                <w:szCs w:val="18"/>
                <w:lang w:val="en-US" w:eastAsia="zh-CN"/>
              </w:rPr>
            </w:pPr>
            <w:r>
              <w:rPr>
                <w:rFonts w:ascii="宋体" w:hAnsi="宋体" w:eastAsia="宋体" w:cs="宋体"/>
                <w:sz w:val="24"/>
                <w:szCs w:val="24"/>
              </w:rPr>
              <w:t>65680.8</w:t>
            </w:r>
          </w:p>
        </w:tc>
        <w:tc>
          <w:tcPr>
            <w:tcW w:w="720" w:type="dxa"/>
            <w:vAlign w:val="top"/>
          </w:tcPr>
          <w:p>
            <w:pPr>
              <w:rPr>
                <w:rFonts w:hint="default"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172.59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3-07-19</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r>
              <w:rPr>
                <w:rFonts w:hint="eastAsia" w:ascii="微软雅黑" w:hAnsi="微软雅黑" w:eastAsia="微软雅黑" w:cs="微软雅黑"/>
                <w:i w:val="0"/>
                <w:iCs w:val="0"/>
                <w:caps w:val="0"/>
                <w:color w:val="000000"/>
                <w:spacing w:val="0"/>
                <w:sz w:val="18"/>
                <w:szCs w:val="18"/>
                <w:shd w:val="clear" w:fill="FFFFFF"/>
                <w:lang w:val="en-US" w:eastAsia="zh-CN"/>
              </w:rPr>
              <w:tab/>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田奕能15397011388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FF"/>
                <w:spacing w:val="0"/>
                <w:sz w:val="18"/>
                <w:szCs w:val="18"/>
                <w:shd w:val="clear" w:fill="FFFFFF"/>
              </w:rPr>
              <w:t>杭州萧山环境投资发展有限公司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蓝橙(国际)科创中心项目一期-智能化工程施工项目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杭州市萧山区</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102799.9</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920.796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386</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机电工程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专业承包企业电子与智能化工程(新)二级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吴俊18967129357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杭州市余杭区瓶窑镇人民政府</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瓶窑镇长命村未来乡村示范村建设项目一期设计采购施工（EPC）工程总承包项目</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余杭区瓶窑镇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6424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施工总承包企业建筑工程(新)三级、设计综合类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顾春霞15858285023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杭州市上城区人民政府凯旋街道办事处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华家池（含金秋花园）老旧小区综合改造项目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234000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6302.7851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沈烨磊15868887009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建德市创易物产有限公司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大同新昌路至古城山街区改造提升工程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建德市大同镇</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2375.26</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729.6494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建筑</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邓工13396521292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杭州之江经营管理集团有限公司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龙坞茶镇兔子山公园及地下停车库项目</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公园园林景观项目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杭州市龙坞单元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795.6087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绿化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 xml:space="preserve">具备 </w:t>
            </w:r>
            <w:r>
              <w:rPr>
                <w:rFonts w:hint="eastAsia" w:ascii="宋体" w:hAnsi="宋体" w:eastAsia="宋体" w:cs="宋体"/>
                <w:i w:val="0"/>
                <w:iCs w:val="0"/>
                <w:caps w:val="0"/>
                <w:color w:val="000000"/>
                <w:spacing w:val="0"/>
                <w:sz w:val="18"/>
                <w:szCs w:val="18"/>
                <w:shd w:val="clear" w:fill="FFFFFF"/>
              </w:rPr>
              <w:t>园林绿化</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朱巧巧13738073052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杭州市萧山区教育局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萧山区衙前二小扩建项目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萧山区衙前镇</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5312</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2685.3677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俞菁苇13588242765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杭州之江未来城开发建设有限公司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转塘单元</w:t>
            </w:r>
            <w:r>
              <w:rPr>
                <w:rFonts w:hint="eastAsia" w:ascii="宋体" w:hAnsi="宋体" w:eastAsia="宋体" w:cs="宋体"/>
                <w:i w:val="0"/>
                <w:iCs w:val="0"/>
                <w:caps w:val="0"/>
                <w:color w:val="000000"/>
                <w:spacing w:val="0"/>
                <w:sz w:val="18"/>
                <w:szCs w:val="18"/>
                <w:shd w:val="clear" w:fill="FFFFFF"/>
                <w:lang w:val="en-US"/>
              </w:rPr>
              <w:t>XH1803-11</w:t>
            </w:r>
            <w:r>
              <w:rPr>
                <w:rFonts w:hint="eastAsia" w:ascii="宋体" w:hAnsi="宋体" w:eastAsia="宋体" w:cs="宋体"/>
                <w:i w:val="0"/>
                <w:iCs w:val="0"/>
                <w:caps w:val="0"/>
                <w:color w:val="000000"/>
                <w:spacing w:val="0"/>
                <w:sz w:val="18"/>
                <w:szCs w:val="18"/>
                <w:shd w:val="clear" w:fill="FFFFFF"/>
              </w:rPr>
              <w:t>地块共有产权房项目二期方案设计及初步设计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西湖区转塘单元</w:t>
            </w:r>
            <w:r>
              <w:rPr>
                <w:rFonts w:hint="eastAsia" w:ascii="宋体" w:hAnsi="宋体" w:eastAsia="宋体" w:cs="宋体"/>
                <w:i w:val="0"/>
                <w:iCs w:val="0"/>
                <w:caps w:val="0"/>
                <w:color w:val="000000"/>
                <w:spacing w:val="0"/>
                <w:sz w:val="18"/>
                <w:szCs w:val="18"/>
                <w:shd w:val="clear" w:fill="FFFFFF"/>
                <w:lang w:val="en-US"/>
              </w:rPr>
              <w:t>XH1803-11</w:t>
            </w:r>
            <w:r>
              <w:rPr>
                <w:rFonts w:hint="eastAsia" w:ascii="宋体" w:hAnsi="宋体" w:eastAsia="宋体" w:cs="宋体"/>
                <w:i w:val="0"/>
                <w:iCs w:val="0"/>
                <w:caps w:val="0"/>
                <w:color w:val="000000"/>
                <w:spacing w:val="0"/>
                <w:sz w:val="18"/>
                <w:szCs w:val="18"/>
                <w:shd w:val="clear" w:fill="FFFFFF"/>
              </w:rPr>
              <w:t>地块</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51570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356.7153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严工13777858263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杭州市会展新城开发建设有限公司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会展新城安置房六期二号地块全过程工程咨询项目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萧山区南阳</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110900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1062.82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刘鹏18067459097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杭州市会展新城开发建设有限公司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空港新城城市示范村（靖江区块）四期一号地块工程全过程工程咨询项目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萧山区靖江街道</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123000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1167.49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3-07-21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绿化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刘鹏18067459097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杭州和达药谷七期园区发展有限公司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杭钱塘工出（2023）5号地块工业厂房（标准厂房）工程监理</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杭州市钱塘区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60158</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304.1436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房屋建筑工程  或者具备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王工15158131627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杭州和达药谷七期园区发展有限公司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杭钱塘工出（2023）5号地块工业厂房（标准厂房）工程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杭州市钱塘区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60158</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22260.8294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王工15158131627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杭州市工业企业投资发展有限公司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庆隆小河单元GS0304-R22-08地块幼儿园项目设计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杭州市拱墅区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9500</w:t>
            </w:r>
          </w:p>
        </w:tc>
        <w:tc>
          <w:tcPr>
            <w:tcW w:w="72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105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设计专业类 建筑行业 建筑工程 乙级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周工13989482525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桐庐江南镇新农村镇村建设有限公司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桐庐秦渡未来社区创建项目</w:t>
            </w:r>
          </w:p>
        </w:tc>
        <w:tc>
          <w:tcPr>
            <w:tcW w:w="17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桐庐县江南镇</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1790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862.7857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王新13588157400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桐庐江南镇新农村镇村建设有限公司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大源溪小微园配套设施提升工程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桐庐县江南镇</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30535</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2283.3267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雷树言15857121001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杭州余杭资产管理有限公司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未来科技城第九幼儿园</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余杭区余杭街道</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9465</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5017.2782</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潘倩13989872571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杭州拱墅国投建设开发有限公司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文晖派出所提升改造工程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拱墅区闸弄口路127号</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4010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700.1758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3-06-21</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杨工17280016102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杭州临平大运河科创城产业发展有限公司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大运河科创城启航双创综合体装修项目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杭州市临平区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2897.6334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专业承包企业建筑装修装饰工程</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新</w:t>
            </w:r>
            <w:r>
              <w:rPr>
                <w:rFonts w:hint="eastAsia" w:ascii="宋体" w:hAnsi="宋体" w:eastAsia="宋体" w:cs="宋体"/>
                <w:i w:val="0"/>
                <w:iCs w:val="0"/>
                <w:caps w:val="0"/>
                <w:color w:val="000000"/>
                <w:spacing w:val="0"/>
                <w:sz w:val="18"/>
                <w:szCs w:val="18"/>
                <w:shd w:val="clear" w:fill="FFFFFF"/>
                <w:lang w:val="en-US"/>
              </w:rPr>
              <w:t>)</w:t>
            </w:r>
            <w:r>
              <w:rPr>
                <w:rFonts w:hint="eastAsia" w:ascii="宋体" w:hAnsi="宋体" w:eastAsia="宋体" w:cs="宋体"/>
                <w:i w:val="0"/>
                <w:iCs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张燕琴15867157508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四堡七堡单元JG1403-A33/S42-16地块48班小学及社会停车库项目设计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上城区四堡七堡单元JG1403-A33/S42-16地块</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74452</w:t>
            </w:r>
          </w:p>
        </w:tc>
        <w:tc>
          <w:tcPr>
            <w:tcW w:w="72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719</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设计专业类 建筑行业 建筑工程 甲级 或者具备 设计综合类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覃茂18698554808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FF"/>
                <w:sz w:val="18"/>
                <w:szCs w:val="18"/>
              </w:rPr>
            </w:pPr>
            <w:r>
              <w:rPr>
                <w:rFonts w:hint="eastAsia" w:ascii="宋体" w:hAnsi="宋体" w:eastAsia="宋体" w:cs="宋体"/>
                <w:i w:val="0"/>
                <w:iCs w:val="0"/>
                <w:caps w:val="0"/>
                <w:color w:val="0000FF"/>
                <w:spacing w:val="0"/>
                <w:sz w:val="18"/>
                <w:szCs w:val="18"/>
                <w:shd w:val="clear" w:fill="FFFFFF"/>
              </w:rPr>
              <w:t>杭州市机关事务管理局</w:t>
            </w:r>
          </w:p>
        </w:tc>
        <w:tc>
          <w:tcPr>
            <w:tcW w:w="2340" w:type="dxa"/>
            <w:vAlign w:val="top"/>
          </w:tcPr>
          <w:p>
            <w:pPr>
              <w:rPr>
                <w:rFonts w:hint="eastAsia" w:ascii="微软雅黑" w:hAnsi="微软雅黑" w:eastAsia="微软雅黑" w:cs="微软雅黑"/>
                <w:color w:val="0000FF"/>
                <w:sz w:val="18"/>
                <w:szCs w:val="18"/>
              </w:rPr>
            </w:pPr>
            <w:r>
              <w:rPr>
                <w:rFonts w:hint="eastAsia" w:ascii="宋体" w:hAnsi="宋体" w:eastAsia="宋体" w:cs="宋体"/>
                <w:i w:val="0"/>
                <w:iCs w:val="0"/>
                <w:caps w:val="0"/>
                <w:color w:val="0000FF"/>
                <w:spacing w:val="0"/>
                <w:sz w:val="18"/>
                <w:szCs w:val="18"/>
                <w:shd w:val="clear" w:fill="FFFFFF"/>
              </w:rPr>
              <w:t>第四批周转房装修工程标段2</w:t>
            </w:r>
          </w:p>
        </w:tc>
        <w:tc>
          <w:tcPr>
            <w:tcW w:w="1748" w:type="dxa"/>
            <w:vAlign w:val="top"/>
          </w:tcPr>
          <w:p>
            <w:pPr>
              <w:rPr>
                <w:rFonts w:hint="eastAsia" w:ascii="微软雅黑" w:hAnsi="微软雅黑" w:eastAsia="微软雅黑" w:cs="微软雅黑"/>
                <w:color w:val="0000FF"/>
                <w:sz w:val="18"/>
                <w:szCs w:val="18"/>
                <w:lang w:eastAsia="zh-CN"/>
              </w:rPr>
            </w:pPr>
            <w:r>
              <w:rPr>
                <w:rFonts w:hint="eastAsia" w:ascii="宋体" w:hAnsi="宋体" w:eastAsia="宋体" w:cs="宋体"/>
                <w:i w:val="0"/>
                <w:iCs w:val="0"/>
                <w:caps w:val="0"/>
                <w:color w:val="0000FF"/>
                <w:spacing w:val="0"/>
                <w:sz w:val="18"/>
                <w:szCs w:val="18"/>
                <w:shd w:val="clear" w:fill="FFFFFF"/>
              </w:rPr>
              <w:t>杭州市主城区内</w:t>
            </w:r>
          </w:p>
        </w:tc>
        <w:tc>
          <w:tcPr>
            <w:tcW w:w="900" w:type="dxa"/>
            <w:vAlign w:val="top"/>
          </w:tcPr>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lang w:val="en-US" w:eastAsia="zh-CN"/>
              </w:rPr>
              <w:t>-</w:t>
            </w:r>
          </w:p>
        </w:tc>
        <w:tc>
          <w:tcPr>
            <w:tcW w:w="720" w:type="dxa"/>
            <w:vAlign w:val="top"/>
          </w:tcPr>
          <w:p>
            <w:pPr>
              <w:rPr>
                <w:rFonts w:hint="eastAsia" w:ascii="微软雅黑" w:hAnsi="微软雅黑" w:eastAsia="微软雅黑" w:cs="微软雅黑"/>
                <w:color w:val="0000FF"/>
                <w:sz w:val="18"/>
                <w:szCs w:val="18"/>
                <w:lang w:val="en-US" w:eastAsia="zh-CN"/>
              </w:rPr>
            </w:pPr>
            <w:r>
              <w:rPr>
                <w:rFonts w:hint="eastAsia" w:ascii="宋体" w:hAnsi="宋体" w:eastAsia="宋体" w:cs="宋体"/>
                <w:i w:val="0"/>
                <w:iCs w:val="0"/>
                <w:caps w:val="0"/>
                <w:color w:val="0000FF"/>
                <w:spacing w:val="0"/>
                <w:sz w:val="18"/>
                <w:szCs w:val="18"/>
                <w:shd w:val="clear" w:fill="FFFFFF"/>
              </w:rPr>
              <w:t>506.57</w:t>
            </w:r>
          </w:p>
        </w:tc>
        <w:tc>
          <w:tcPr>
            <w:tcW w:w="592" w:type="dxa"/>
            <w:vAlign w:val="top"/>
          </w:tcPr>
          <w:p>
            <w:pPr>
              <w:rPr>
                <w:rFonts w:hint="default"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color w:val="0000FF"/>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lang w:val="en-US" w:eastAsia="zh-CN"/>
              </w:rPr>
              <w:t>其他</w:t>
            </w:r>
          </w:p>
        </w:tc>
        <w:tc>
          <w:tcPr>
            <w:tcW w:w="1548" w:type="dxa"/>
            <w:vAlign w:val="top"/>
          </w:tcPr>
          <w:p>
            <w:pPr>
              <w:rPr>
                <w:rFonts w:hint="eastAsia" w:ascii="微软雅黑" w:hAnsi="微软雅黑" w:eastAsia="微软雅黑" w:cs="微软雅黑"/>
                <w:color w:val="FF0000"/>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color w:val="FF0000"/>
                <w:sz w:val="18"/>
                <w:szCs w:val="18"/>
              </w:rPr>
            </w:pPr>
            <w:r>
              <w:rPr>
                <w:rFonts w:hint="eastAsia" w:ascii="宋体" w:hAnsi="宋体" w:eastAsia="宋体" w:cs="宋体"/>
                <w:i w:val="0"/>
                <w:iCs w:val="0"/>
                <w:caps w:val="0"/>
                <w:color w:val="000000"/>
                <w:spacing w:val="0"/>
                <w:sz w:val="18"/>
                <w:szCs w:val="18"/>
                <w:shd w:val="clear" w:fill="FFFFFF"/>
              </w:rPr>
              <w:t>具备 专业承包企业建筑装修装饰工程(新)二级</w:t>
            </w:r>
          </w:p>
        </w:tc>
        <w:tc>
          <w:tcPr>
            <w:tcW w:w="1800" w:type="dxa"/>
            <w:vAlign w:val="top"/>
          </w:tcPr>
          <w:p>
            <w:pPr>
              <w:rPr>
                <w:rFonts w:hint="eastAsia" w:ascii="微软雅黑" w:hAnsi="微软雅黑" w:eastAsia="微软雅黑" w:cs="微软雅黑"/>
                <w:color w:val="FF0000"/>
                <w:sz w:val="18"/>
                <w:szCs w:val="18"/>
              </w:rPr>
            </w:pPr>
            <w:r>
              <w:rPr>
                <w:rFonts w:hint="eastAsia" w:ascii="宋体" w:hAnsi="宋体" w:eastAsia="宋体" w:cs="宋体"/>
                <w:i w:val="0"/>
                <w:iCs w:val="0"/>
                <w:caps w:val="0"/>
                <w:color w:val="000000"/>
                <w:spacing w:val="0"/>
                <w:sz w:val="18"/>
                <w:szCs w:val="18"/>
                <w:shd w:val="clear" w:fill="FFFFFF"/>
              </w:rPr>
              <w:t>周育13735535210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杭州市机关事务管理局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第四批周转房装修工程标段1</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杭州市主城区内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486.75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专业承包企业建筑装修装饰工程(新)二级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周育13735535210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杭州市上城区教育局</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四堡七堡单元JG1405-09地块30班中学设计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上城区四堡七堡单元</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59008</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766.65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杨曦18658106208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杭州临安区瑞锦房产开发有限公司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杭政储出【2023】19号地块（瑞锦科创商务中心项目）全过程咨询项目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临安区锦南街道兰锦村</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43993</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886.97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综合 、勘察综合类 甲级、设计综合类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周泽程、雷蕾0571-61099997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杭州市钱塘区义蓬街道后新庙村股份经济合作社</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钱塘区义蓬街道后新庙村生活污水提升改造工程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钱塘区后新庙村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1029.3243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任伟民13173690281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杭州市临安区国瑞大成建设管理有限公司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临安区玲珑科创园区及配套基础设施工程-玲珑1号地块综合开发项目规划三路桥梁工程</w:t>
            </w:r>
          </w:p>
        </w:tc>
        <w:tc>
          <w:tcPr>
            <w:tcW w:w="17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临安区锦南新城玲珑-锦南产业园规划三路</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1347.4008</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施工总承包企业市政公用工程(新)二级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叶子芃、雷蕾18868803883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杭州市临安区教育保障中心</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临安区2023年薄弱学校改造项目-玲珑片（横畈小学、高虹小学、青云小学）和寄宿制学校电扇淋浴设施维修改造项目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临安区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505.4755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梁清瑞13968036050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建德市乾潭镇人民政府</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乾潭镇五金工业园区置信小微园边坡治理工程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建德市乾潭镇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526.4253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市政公用工程 二级</w:t>
            </w:r>
          </w:p>
        </w:tc>
        <w:tc>
          <w:tcPr>
            <w:tcW w:w="252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0"/>
              <w:jc w:val="both"/>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应宗耀19106711100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建德市人民政府更楼街道办事处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更楼街道未来社区（老旧小区）建设工程-未来公园标段</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建德市更楼街道</w:t>
            </w:r>
          </w:p>
        </w:tc>
        <w:tc>
          <w:tcPr>
            <w:tcW w:w="900" w:type="dxa"/>
            <w:vAlign w:val="top"/>
          </w:tcPr>
          <w:p>
            <w:pPr>
              <w:rPr>
                <w:rFonts w:hint="eastAsia" w:ascii="微软雅黑" w:hAnsi="微软雅黑" w:eastAsia="微软雅黑" w:cs="微软雅黑"/>
                <w:kern w:val="2"/>
                <w:sz w:val="18"/>
                <w:szCs w:val="18"/>
                <w:lang w:val="en-US" w:eastAsia="zh-CN" w:bidi="ar-SA"/>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333333"/>
                <w:spacing w:val="0"/>
                <w:sz w:val="18"/>
                <w:szCs w:val="18"/>
                <w:shd w:val="clear" w:fill="FFFFFF"/>
              </w:rPr>
              <w:t>721.1658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333333"/>
                <w:spacing w:val="0"/>
                <w:sz w:val="18"/>
                <w:szCs w:val="18"/>
                <w:shd w:val="clear" w:fill="FFFFFF"/>
              </w:rPr>
              <w:t>绿化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w:t>
            </w:r>
            <w:r>
              <w:rPr>
                <w:rFonts w:hint="eastAsia" w:ascii="微软雅黑" w:hAnsi="微软雅黑" w:eastAsia="微软雅黑" w:cs="微软雅黑"/>
                <w:i w:val="0"/>
                <w:iCs w:val="0"/>
                <w:caps w:val="0"/>
                <w:color w:val="000000"/>
                <w:spacing w:val="0"/>
                <w:sz w:val="18"/>
                <w:szCs w:val="18"/>
                <w:shd w:val="clear" w:fill="FFFFFF"/>
                <w:lang w:val="en-US" w:eastAsia="zh-CN"/>
              </w:rPr>
              <w:t xml:space="preserve"> </w:t>
            </w:r>
            <w:r>
              <w:rPr>
                <w:rFonts w:hint="eastAsia" w:ascii="宋体" w:hAnsi="宋体" w:eastAsia="宋体" w:cs="宋体"/>
                <w:i w:val="0"/>
                <w:iCs w:val="0"/>
                <w:caps w:val="0"/>
                <w:color w:val="333333"/>
                <w:spacing w:val="0"/>
                <w:sz w:val="18"/>
                <w:szCs w:val="18"/>
                <w:shd w:val="clear" w:fill="FFFFFF"/>
              </w:rPr>
              <w:t>园林绿化</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333333"/>
                <w:spacing w:val="0"/>
                <w:sz w:val="18"/>
                <w:szCs w:val="18"/>
                <w:shd w:val="clear" w:fill="FFFFFF"/>
              </w:rPr>
              <w:t>蓝钟伟18072725050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杭州文化广播电视集团有限公司、杭州市城市建设发展集团有限公司（代建人）</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杭政储出[2019]65号地块国家（杭州）短视频基地施工总承包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上城区望江街道鲲鹏路与望潮路交叉口东南角</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184728</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156416.8237</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1600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戴艳红13606527290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杭州萧山河庄城乡建设有限公司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河庄街道创智楼装饰工程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河庄街道河景路</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10000</w:t>
            </w:r>
          </w:p>
        </w:tc>
        <w:tc>
          <w:tcPr>
            <w:tcW w:w="7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863.2151</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专业承包企业建筑装修装饰工程(新)二级、专业承包企业消防设施工程(新)二级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谢建祥13067722288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杭州市拱墅区人民政府湖墅街道办事处</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湖墅街道仓基新村未来社区设计-采购-施工（EPC）总承包</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东临京杭大运河</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147300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3483.4346</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3-06-16</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同时具备 施工总承包企业建筑工程(新)二级、设计综合类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沈健聪13777819289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杭州市会展新城开发建设有限公司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会展新城安置房五期二号、配套幼儿园勘察项目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杭州市萧山区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356000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174.244</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勘察综合类 甲级 或者具备 勘察专业类 岩土工程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刘鹏18067459097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桐庐县江南镇古村落旅游开发有限公司</w:t>
            </w:r>
          </w:p>
        </w:tc>
        <w:tc>
          <w:tcPr>
            <w:tcW w:w="234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天子山乡村田园共富体配套提升工程—江南镇中心大道提升项目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桐庐县江南镇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1185.6881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3-06-16</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公路工程 二级</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施工总承包企业公路工程(新)三级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雷树言15857121001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杭州大厦有限公司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杭州大厦AB座外环境提升改造工程设计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杭州大厦范围内</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91457.87</w:t>
            </w:r>
          </w:p>
        </w:tc>
        <w:tc>
          <w:tcPr>
            <w:tcW w:w="72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3000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3-06-14</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来工13750821868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之江实验室</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之江实验室计算与数据中心提升工程设计项目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之江实验室一期西区</w:t>
            </w:r>
          </w:p>
        </w:tc>
        <w:tc>
          <w:tcPr>
            <w:tcW w:w="900"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45903</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220</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default"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柳老师15088713677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淳安千岛湖农业发展集团有限公司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淳安县2022年度枫树岭镇源塘村未来乡村建设项目-智蜂大楼工程</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淳安县枫树岭镇源塘村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452.2585</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余剑锋13968104151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杭州余杭资产管理有限公司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天元公学和睦校区建设项目全过程工程咨询项目</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闲林街道</w:t>
            </w:r>
          </w:p>
        </w:tc>
        <w:tc>
          <w:tcPr>
            <w:tcW w:w="900" w:type="dxa"/>
            <w:vAlign w:val="top"/>
          </w:tcPr>
          <w:p>
            <w:pPr>
              <w:rPr>
                <w:rFonts w:hint="eastAsia" w:ascii="微软雅黑" w:hAnsi="微软雅黑" w:eastAsia="微软雅黑" w:cs="微软雅黑"/>
                <w:sz w:val="18"/>
                <w:szCs w:val="18"/>
                <w:lang w:val="en-US" w:eastAsia="zh-CN"/>
              </w:rPr>
            </w:pPr>
            <w:r>
              <w:rPr>
                <w:rFonts w:ascii="宋体" w:hAnsi="宋体" w:eastAsia="宋体" w:cs="宋体"/>
                <w:sz w:val="24"/>
                <w:szCs w:val="24"/>
              </w:rPr>
              <w:t>280400</w:t>
            </w:r>
          </w:p>
        </w:tc>
        <w:tc>
          <w:tcPr>
            <w:tcW w:w="72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2187.7623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1630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3-06-14</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同时具备 房屋建筑工程 甲级、设计专业类 建筑行业 建筑工程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宋体" w:hAnsi="宋体" w:eastAsia="宋体" w:cs="宋体"/>
                <w:i w:val="0"/>
                <w:iCs w:val="0"/>
                <w:caps w:val="0"/>
                <w:color w:val="000000"/>
                <w:spacing w:val="0"/>
                <w:sz w:val="18"/>
                <w:szCs w:val="18"/>
                <w:shd w:val="clear" w:fill="FFFFFF"/>
              </w:rPr>
              <w:t>王志枫13735529488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杭州市临安区粮食收储有限公司</w:t>
            </w:r>
          </w:p>
        </w:tc>
        <w:tc>
          <w:tcPr>
            <w:tcW w:w="2340"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临安区粮食安全应急保障中心（第二粮库）工程设计</w:t>
            </w:r>
          </w:p>
        </w:tc>
        <w:tc>
          <w:tcPr>
            <w:tcW w:w="1748" w:type="dxa"/>
            <w:vAlign w:val="top"/>
          </w:tcPr>
          <w:p>
            <w:pPr>
              <w:rPr>
                <w:rFonts w:hint="eastAsia" w:ascii="微软雅黑" w:hAnsi="微软雅黑" w:eastAsia="微软雅黑" w:cs="微软雅黑"/>
                <w:sz w:val="18"/>
                <w:szCs w:val="18"/>
              </w:rPr>
            </w:pPr>
            <w:r>
              <w:rPr>
                <w:rFonts w:hint="eastAsia" w:ascii="宋体" w:hAnsi="宋体" w:eastAsia="宋体" w:cs="宋体"/>
                <w:i w:val="0"/>
                <w:iCs w:val="0"/>
                <w:caps w:val="0"/>
                <w:color w:val="000000"/>
                <w:spacing w:val="0"/>
                <w:sz w:val="18"/>
                <w:szCs w:val="18"/>
                <w:shd w:val="clear" w:fill="FFFFFF"/>
              </w:rPr>
              <w:t>临安区青山湖街道研口村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b/>
                <w:bCs/>
                <w:sz w:val="18"/>
                <w:szCs w:val="18"/>
              </w:rPr>
            </w:pPr>
            <w:r>
              <w:rPr>
                <w:rFonts w:hint="eastAsia" w:ascii="宋体" w:hAnsi="宋体" w:eastAsia="宋体" w:cs="宋体"/>
                <w:i w:val="0"/>
                <w:iCs w:val="0"/>
                <w:caps w:val="0"/>
                <w:color w:val="000000"/>
                <w:spacing w:val="0"/>
                <w:sz w:val="18"/>
                <w:szCs w:val="18"/>
                <w:shd w:val="clear" w:fill="FFFFFF"/>
              </w:rPr>
              <w:t>516.3</w:t>
            </w:r>
          </w:p>
        </w:tc>
        <w:tc>
          <w:tcPr>
            <w:tcW w:w="592"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具备 设计专业类 商物粮行业 粮食工程 甲级 或者具备 设计专业类 商物粮行业 甲级</w:t>
            </w:r>
          </w:p>
        </w:tc>
        <w:tc>
          <w:tcPr>
            <w:tcW w:w="1800" w:type="dxa"/>
            <w:vAlign w:val="top"/>
          </w:tcPr>
          <w:p>
            <w:pPr>
              <w:rPr>
                <w:rFonts w:hint="eastAsia" w:ascii="微软雅黑" w:hAnsi="微软雅黑" w:eastAsia="微软雅黑" w:cs="微软雅黑"/>
                <w:sz w:val="18"/>
                <w:szCs w:val="18"/>
                <w:lang w:eastAsia="zh-CN"/>
              </w:rPr>
            </w:pPr>
            <w:r>
              <w:rPr>
                <w:rFonts w:hint="eastAsia" w:ascii="宋体" w:hAnsi="宋体" w:eastAsia="宋体" w:cs="宋体"/>
                <w:i w:val="0"/>
                <w:iCs w:val="0"/>
                <w:caps w:val="0"/>
                <w:color w:val="000000"/>
                <w:spacing w:val="0"/>
                <w:sz w:val="18"/>
                <w:szCs w:val="18"/>
                <w:shd w:val="clear" w:fill="FFFFFF"/>
              </w:rPr>
              <w:t>曹卫强13506818515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FF"/>
                <w:spacing w:val="0"/>
                <w:sz w:val="18"/>
                <w:szCs w:val="18"/>
                <w:shd w:val="clear" w:fill="FFFFFF"/>
              </w:rPr>
              <w:t>杭州东辰生物医药有限公司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杭政工出【</w:t>
            </w:r>
            <w:r>
              <w:rPr>
                <w:rFonts w:hint="eastAsia" w:ascii="微软雅黑" w:hAnsi="微软雅黑" w:eastAsia="微软雅黑" w:cs="微软雅黑"/>
                <w:i w:val="0"/>
                <w:iCs w:val="0"/>
                <w:caps w:val="0"/>
                <w:color w:val="000000"/>
                <w:spacing w:val="0"/>
                <w:sz w:val="18"/>
                <w:szCs w:val="18"/>
                <w:shd w:val="clear" w:fill="FFFFFF"/>
                <w:lang w:val="en-US"/>
              </w:rPr>
              <w:t>2022</w:t>
            </w:r>
            <w:r>
              <w:rPr>
                <w:rFonts w:hint="eastAsia" w:ascii="微软雅黑" w:hAnsi="微软雅黑" w:eastAsia="微软雅黑" w:cs="微软雅黑"/>
                <w:i w:val="0"/>
                <w:iCs w:val="0"/>
                <w:caps w:val="0"/>
                <w:color w:val="000000"/>
                <w:spacing w:val="0"/>
                <w:sz w:val="18"/>
                <w:szCs w:val="18"/>
                <w:shd w:val="clear" w:fill="FFFFFF"/>
              </w:rPr>
              <w:t>】</w:t>
            </w:r>
            <w:r>
              <w:rPr>
                <w:rFonts w:hint="eastAsia" w:ascii="微软雅黑" w:hAnsi="微软雅黑" w:eastAsia="微软雅黑" w:cs="微软雅黑"/>
                <w:i w:val="0"/>
                <w:iCs w:val="0"/>
                <w:caps w:val="0"/>
                <w:color w:val="000000"/>
                <w:spacing w:val="0"/>
                <w:sz w:val="18"/>
                <w:szCs w:val="18"/>
                <w:shd w:val="clear" w:fill="FFFFFF"/>
                <w:lang w:val="en-US"/>
              </w:rPr>
              <w:t>28</w:t>
            </w:r>
            <w:r>
              <w:rPr>
                <w:rFonts w:hint="eastAsia" w:ascii="微软雅黑" w:hAnsi="微软雅黑" w:eastAsia="微软雅黑" w:cs="微软雅黑"/>
                <w:i w:val="0"/>
                <w:iCs w:val="0"/>
                <w:caps w:val="0"/>
                <w:color w:val="000000"/>
                <w:spacing w:val="0"/>
                <w:sz w:val="18"/>
                <w:szCs w:val="18"/>
                <w:shd w:val="clear" w:fill="FFFFFF"/>
              </w:rPr>
              <w:t>号东辰生物医药新制造业项目一期项目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东至云洪路</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36321.72</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17206.6301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516</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郑旦阳13675881687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杭州市公安局西湖区分局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转塘单元</w:t>
            </w:r>
            <w:r>
              <w:rPr>
                <w:rFonts w:hint="eastAsia" w:ascii="微软雅黑" w:hAnsi="微软雅黑" w:eastAsia="微软雅黑" w:cs="微软雅黑"/>
                <w:i w:val="0"/>
                <w:iCs w:val="0"/>
                <w:caps w:val="0"/>
                <w:color w:val="000000"/>
                <w:spacing w:val="0"/>
                <w:sz w:val="18"/>
                <w:szCs w:val="18"/>
                <w:shd w:val="clear" w:fill="FFFFFF"/>
                <w:lang w:val="en-US"/>
              </w:rPr>
              <w:t>XH1808-13a</w:t>
            </w:r>
            <w:r>
              <w:rPr>
                <w:rFonts w:hint="eastAsia" w:ascii="微软雅黑" w:hAnsi="微软雅黑" w:eastAsia="微软雅黑" w:cs="微软雅黑"/>
                <w:i w:val="0"/>
                <w:iCs w:val="0"/>
                <w:caps w:val="0"/>
                <w:color w:val="000000"/>
                <w:spacing w:val="0"/>
                <w:sz w:val="18"/>
                <w:szCs w:val="18"/>
                <w:shd w:val="clear" w:fill="FFFFFF"/>
              </w:rPr>
              <w:t>地块转塘派出所业务用房项目监理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转塘单元</w:t>
            </w:r>
            <w:r>
              <w:rPr>
                <w:rFonts w:hint="eastAsia" w:ascii="微软雅黑" w:hAnsi="微软雅黑" w:eastAsia="微软雅黑" w:cs="微软雅黑"/>
                <w:i w:val="0"/>
                <w:iCs w:val="0"/>
                <w:caps w:val="0"/>
                <w:color w:val="000000"/>
                <w:spacing w:val="0"/>
                <w:sz w:val="18"/>
                <w:szCs w:val="18"/>
                <w:shd w:val="clear" w:fill="FFFFFF"/>
                <w:lang w:val="en-US"/>
              </w:rPr>
              <w:t>XH1808-13a</w:t>
            </w:r>
            <w:r>
              <w:rPr>
                <w:rFonts w:hint="eastAsia" w:ascii="微软雅黑" w:hAnsi="微软雅黑" w:eastAsia="微软雅黑" w:cs="微软雅黑"/>
                <w:i w:val="0"/>
                <w:iCs w:val="0"/>
                <w:caps w:val="0"/>
                <w:color w:val="000000"/>
                <w:spacing w:val="0"/>
                <w:sz w:val="18"/>
                <w:szCs w:val="18"/>
                <w:shd w:val="clear" w:fill="FFFFFF"/>
              </w:rPr>
              <w:t>地块内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13761</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98.44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房屋建筑工程 乙级 或者具备 综合</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严工13777858263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杭州市临安区玲珑街道上泉村股份经济合作社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上泉村文化礼堂及便民服务中心项目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临安区玲珑街道上泉村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9975.5</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2221.4283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210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郭文光13968033510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杭州昇良科技有限公司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余政工出[2022]17号年产10万套智能充电站、5万套智能换电柜项目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余杭区良渚街道四至东</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193044.38</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69410.1064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1050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冯顺飞13656637523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杭州临平旅游开发有限公司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昌达路以北配套幼儿园工程设计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东湖街道陈家木桥社区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9081</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5000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王黎华15957156626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浙江交通职业技术学院</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浙江交通职业技术学院高层学生公寓楼建设工程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余杭区莫干山路1515号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40276.13</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19585.5606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603</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叶宁13868084448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杭州临平新农村建设有限公司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崇贤街道横泾桥区块安置房项目监理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临平区崇贤街道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118194.58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527.7954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1095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房屋建筑工程 乙级 或者具备 综合</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姜学成13575776679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杭州临平新农村建设有限公司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崇贤街道崇贤村安置房二期</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临平区崇贤街道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1790.7324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施工总承包企业市政公用工程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吴昊天13071823117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浙江湘旅绿色开发建设有限公司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物联网产业园（芯片封测、制造基地）项目方案设计、初步设计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萧山区闻堰街道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89000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569.6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b/>
                <w:i w:val="0"/>
                <w:caps w:val="0"/>
                <w:color w:val="000000"/>
                <w:spacing w:val="0"/>
                <w:sz w:val="18"/>
                <w:szCs w:val="18"/>
                <w:shd w:val="clear" w:fill="FFFFFF"/>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顾雪峰18258203521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浙江湘旅绿色开发建设有限公司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增材制造产业园（三维视觉专用设备制造产业基地）项目方案设计、初步设计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萧山区闻堰街道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122300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782.72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顾雪峰18258203521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杭州临平新农村建设有限公司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崇贤新城崇贤村安置房配套道路工程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临平区崇贤街道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837.3953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施工总承包企业市政公用工程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姜学成13575776679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杭州萧山经济技术开发区国有资本控股集团有限公司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开发区桥南单元XSCQ1104-R2-08地块共有产权房项目方案设计、初步设计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120367</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300.9175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项立佳13867132056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杭州白牛电商小镇发展有限公司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昌化镇东塔街道路建设项目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临安区昌化镇城东区块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1353.2572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徐勇0571-63807351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杭州市拱墅区京杭运河综合保护开发有限公司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杭钢单元GS1301-A33-11地块30班中学监理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拱墅区杭钢单元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60596</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406.2107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860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黄工15068102323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杭州萧山技师学院</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杭州萧山技师学院建设(一期)EPC工程总承包项目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萧山区新塘街道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79203.55</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41706.9777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690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设计专业类 建筑行业 建筑工程 甲级、施工总承包企业建筑工程(新)一级 </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施康潇15857157788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杭州市临平区运河街道新宇股份经济合作社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临平区运河街道新宇村村庄配套服务用房设计采购施工</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工程总承包项目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临平区运河街道新宇村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7509.63</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3002.4847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230</w:t>
            </w:r>
          </w:p>
        </w:tc>
        <w:tc>
          <w:tcPr>
            <w:tcW w:w="1368" w:type="dxa"/>
            <w:vAlign w:val="top"/>
          </w:tcPr>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202</w:t>
            </w:r>
            <w:r>
              <w:rPr>
                <w:rFonts w:hint="eastAsia" w:ascii="微软雅黑" w:hAnsi="微软雅黑" w:eastAsia="微软雅黑" w:cs="微软雅黑"/>
                <w:i w:val="0"/>
                <w:caps w:val="0"/>
                <w:color w:val="000000"/>
                <w:spacing w:val="0"/>
                <w:sz w:val="18"/>
                <w:szCs w:val="18"/>
                <w:shd w:val="clear" w:fill="FFFFFF"/>
                <w:lang w:val="en-US" w:eastAsia="zh-CN"/>
              </w:rPr>
              <w:t>3-06-15</w:t>
            </w:r>
          </w:p>
          <w:p>
            <w:pPr>
              <w:rPr>
                <w:rFonts w:hint="eastAsia" w:ascii="微软雅黑" w:hAnsi="微软雅黑" w:eastAsia="微软雅黑" w:cs="微软雅黑"/>
                <w:kern w:val="2"/>
                <w:sz w:val="18"/>
                <w:szCs w:val="18"/>
                <w:lang w:val="en-US" w:eastAsia="zh-CN" w:bidi="ar-SA"/>
              </w:rPr>
            </w:pPr>
            <w:r>
              <w:rPr>
                <w:rFonts w:hint="eastAsia" w:ascii="微软雅黑" w:hAnsi="微软雅黑" w:eastAsia="微软雅黑" w:cs="微软雅黑"/>
                <w:sz w:val="18"/>
                <w:szCs w:val="18"/>
              </w:rPr>
              <w:t>20</w:t>
            </w:r>
            <w:r>
              <w:rPr>
                <w:rFonts w:hint="eastAsia" w:ascii="微软雅黑" w:hAnsi="微软雅黑" w:eastAsia="微软雅黑" w:cs="微软雅黑"/>
                <w:sz w:val="18"/>
                <w:szCs w:val="18"/>
                <w:lang w:val="en-US" w:eastAsia="zh-CN"/>
              </w:rPr>
              <w:t>23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三级、设计专业类 建筑行业 建筑工程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李峰18069763502</w:t>
            </w:r>
          </w:p>
        </w:tc>
      </w:tr>
    </w:tbl>
    <w:p>
      <w:pPr>
        <w:rPr>
          <w:rFonts w:ascii="微软雅黑" w:hAnsi="微软雅黑" w:eastAsia="微软雅黑" w:cs="微软雅黑"/>
          <w:sz w:val="18"/>
          <w:szCs w:val="18"/>
        </w:rPr>
      </w:pPr>
      <w:bookmarkStart w:id="22" w:name="_GoBack"/>
      <w:bookmarkEnd w:id="22"/>
    </w:p>
    <w:sectPr>
      <w:pgSz w:w="16838" w:h="11906" w:orient="landscape"/>
      <w:pgMar w:top="359" w:right="851" w:bottom="290" w:left="85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ˎ̥">
    <w:altName w:val="Times New Roman"/>
    <w:panose1 w:val="00000000000000000000"/>
    <w:charset w:val="01"/>
    <w:family w:val="auto"/>
    <w:pitch w:val="default"/>
    <w:sig w:usb0="00000000" w:usb1="00000000" w:usb2="00000000" w:usb3="00000000" w:csb0="00040001" w:csb1="00000000"/>
  </w:font>
  <w:font w:name="monospace">
    <w:altName w:val="x1ao4 black light"/>
    <w:panose1 w:val="00000000000000000000"/>
    <w:charset w:val="00"/>
    <w:family w:val="auto"/>
    <w:pitch w:val="default"/>
    <w:sig w:usb0="00000000" w:usb1="00000000" w:usb2="00000000" w:usb3="00000000" w:csb0="00000000" w:csb1="00000000"/>
  </w:font>
  <w:font w:name="Verdana">
    <w:panose1 w:val="020B0604030504040204"/>
    <w:charset w:val="00"/>
    <w:family w:val="swiss"/>
    <w:pitch w:val="default"/>
    <w:sig w:usb0="A10006FF" w:usb1="4000205B" w:usb2="00000010" w:usb3="00000000" w:csb0="2000019F" w:csb1="00000000"/>
  </w:font>
  <w:font w:name="文鼎CS大黑">
    <w:panose1 w:val="02010609010101010101"/>
    <w:charset w:val="86"/>
    <w:family w:val="modern"/>
    <w:pitch w:val="default"/>
    <w:sig w:usb0="00000000" w:usb1="00000000" w:usb2="00000000" w:usb3="00000000" w:csb0="00000000" w:csb1="00000000"/>
  </w:font>
  <w:font w:name="经典平黑简">
    <w:altName w:val="黑体"/>
    <w:panose1 w:val="00000000000000000000"/>
    <w:charset w:val="86"/>
    <w:family w:val="modern"/>
    <w:pitch w:val="default"/>
    <w:sig w:usb0="00000000" w:usb1="00000000" w:usb2="0000001E" w:usb3="00000000" w:csb0="00040000" w:csb1="00000000"/>
  </w:font>
  <w:font w:name="微软雅黑">
    <w:panose1 w:val="020B0503020204020204"/>
    <w:charset w:val="86"/>
    <w:family w:val="swiss"/>
    <w:pitch w:val="default"/>
    <w:sig w:usb0="80000287" w:usb1="280F3C52" w:usb2="00000016" w:usb3="00000000" w:csb0="0004001F" w:csb1="00000000"/>
  </w:font>
  <w:font w:name="x1ao4 black light">
    <w:panose1 w:val="02000500000000000000"/>
    <w:charset w:val="00"/>
    <w:family w:val="auto"/>
    <w:pitch w:val="default"/>
    <w:sig w:usb0="800000A7" w:usb1="5000004A" w:usb2="00000000" w:usb3="00000000" w:csb0="20000111" w:csb1="41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BkOTczMDU2ODViZjI1M2EzNjE3ZDdkZjNkN2UzZjIifQ=="/>
    <w:docVar w:name="KSO_WPS_MARK_KEY" w:val="ad4df73c-57dd-40db-abbe-adef712f3cdf"/>
  </w:docVars>
  <w:rsids>
    <w:rsidRoot w:val="00172A27"/>
    <w:rsid w:val="000018FA"/>
    <w:rsid w:val="00013F3B"/>
    <w:rsid w:val="00015928"/>
    <w:rsid w:val="000C5F1A"/>
    <w:rsid w:val="001558D0"/>
    <w:rsid w:val="001704AE"/>
    <w:rsid w:val="00172A27"/>
    <w:rsid w:val="001E64B8"/>
    <w:rsid w:val="0021204E"/>
    <w:rsid w:val="00230600"/>
    <w:rsid w:val="00234C74"/>
    <w:rsid w:val="00245A52"/>
    <w:rsid w:val="00332496"/>
    <w:rsid w:val="003375E1"/>
    <w:rsid w:val="00370081"/>
    <w:rsid w:val="003A03DC"/>
    <w:rsid w:val="003B7577"/>
    <w:rsid w:val="00451886"/>
    <w:rsid w:val="00452213"/>
    <w:rsid w:val="00462E54"/>
    <w:rsid w:val="004B4EC7"/>
    <w:rsid w:val="004E7C85"/>
    <w:rsid w:val="004F4587"/>
    <w:rsid w:val="00541EA9"/>
    <w:rsid w:val="005A2441"/>
    <w:rsid w:val="005F63B8"/>
    <w:rsid w:val="00601628"/>
    <w:rsid w:val="00601709"/>
    <w:rsid w:val="00610428"/>
    <w:rsid w:val="00642623"/>
    <w:rsid w:val="006D5432"/>
    <w:rsid w:val="006E0E46"/>
    <w:rsid w:val="00723D29"/>
    <w:rsid w:val="00750129"/>
    <w:rsid w:val="0078701C"/>
    <w:rsid w:val="007A4408"/>
    <w:rsid w:val="007B41F8"/>
    <w:rsid w:val="00807EB4"/>
    <w:rsid w:val="00863213"/>
    <w:rsid w:val="00872A1E"/>
    <w:rsid w:val="008F2D95"/>
    <w:rsid w:val="00900273"/>
    <w:rsid w:val="00987DBE"/>
    <w:rsid w:val="009B7E46"/>
    <w:rsid w:val="00A37BA1"/>
    <w:rsid w:val="00A568F3"/>
    <w:rsid w:val="00AC6AC7"/>
    <w:rsid w:val="00AD4F6B"/>
    <w:rsid w:val="00B0057C"/>
    <w:rsid w:val="00B16A08"/>
    <w:rsid w:val="00B20A53"/>
    <w:rsid w:val="00B333D1"/>
    <w:rsid w:val="00B4243A"/>
    <w:rsid w:val="00B57DE0"/>
    <w:rsid w:val="00B92030"/>
    <w:rsid w:val="00BA1945"/>
    <w:rsid w:val="00BB5E66"/>
    <w:rsid w:val="00BB758A"/>
    <w:rsid w:val="00BC2A47"/>
    <w:rsid w:val="00BC4A59"/>
    <w:rsid w:val="00BD2379"/>
    <w:rsid w:val="00BD77C3"/>
    <w:rsid w:val="00C4734F"/>
    <w:rsid w:val="00C86B57"/>
    <w:rsid w:val="00C877FF"/>
    <w:rsid w:val="00D67AE8"/>
    <w:rsid w:val="00D97725"/>
    <w:rsid w:val="00DA7971"/>
    <w:rsid w:val="00DB6E59"/>
    <w:rsid w:val="00DE032A"/>
    <w:rsid w:val="00DF0F97"/>
    <w:rsid w:val="00DF17E5"/>
    <w:rsid w:val="00DF6100"/>
    <w:rsid w:val="00E248C5"/>
    <w:rsid w:val="00E3531C"/>
    <w:rsid w:val="00E5195B"/>
    <w:rsid w:val="00E63C4C"/>
    <w:rsid w:val="00EC22EC"/>
    <w:rsid w:val="00EF5845"/>
    <w:rsid w:val="00F17004"/>
    <w:rsid w:val="00F87041"/>
    <w:rsid w:val="00F95A62"/>
    <w:rsid w:val="00F97FF0"/>
    <w:rsid w:val="00FC2347"/>
    <w:rsid w:val="00FD19CB"/>
    <w:rsid w:val="00FE56DD"/>
    <w:rsid w:val="01066A48"/>
    <w:rsid w:val="013B2E37"/>
    <w:rsid w:val="0154123D"/>
    <w:rsid w:val="01784DDE"/>
    <w:rsid w:val="01931D84"/>
    <w:rsid w:val="019E5D35"/>
    <w:rsid w:val="01C106C7"/>
    <w:rsid w:val="01CF0008"/>
    <w:rsid w:val="01EF65B9"/>
    <w:rsid w:val="020A05EB"/>
    <w:rsid w:val="03305592"/>
    <w:rsid w:val="03655221"/>
    <w:rsid w:val="03BD1C66"/>
    <w:rsid w:val="03C152B1"/>
    <w:rsid w:val="03E70453"/>
    <w:rsid w:val="03EF05F7"/>
    <w:rsid w:val="041B2798"/>
    <w:rsid w:val="044D771D"/>
    <w:rsid w:val="046F34A0"/>
    <w:rsid w:val="04803A1D"/>
    <w:rsid w:val="04933EBA"/>
    <w:rsid w:val="04C84CA1"/>
    <w:rsid w:val="04CA1779"/>
    <w:rsid w:val="04E33F60"/>
    <w:rsid w:val="04E80708"/>
    <w:rsid w:val="04F6284A"/>
    <w:rsid w:val="04F930B9"/>
    <w:rsid w:val="05146BB9"/>
    <w:rsid w:val="05460233"/>
    <w:rsid w:val="057C3EF1"/>
    <w:rsid w:val="06566675"/>
    <w:rsid w:val="06814570"/>
    <w:rsid w:val="068546D4"/>
    <w:rsid w:val="07607A15"/>
    <w:rsid w:val="077A7076"/>
    <w:rsid w:val="077B78D4"/>
    <w:rsid w:val="079565E8"/>
    <w:rsid w:val="07B41C93"/>
    <w:rsid w:val="07C22102"/>
    <w:rsid w:val="082878BD"/>
    <w:rsid w:val="08315C1D"/>
    <w:rsid w:val="088E0696"/>
    <w:rsid w:val="08B239B3"/>
    <w:rsid w:val="08D111CB"/>
    <w:rsid w:val="08D3494C"/>
    <w:rsid w:val="09311937"/>
    <w:rsid w:val="09B079C2"/>
    <w:rsid w:val="0A340C2A"/>
    <w:rsid w:val="0A34424A"/>
    <w:rsid w:val="0A4E4DF4"/>
    <w:rsid w:val="0A751241"/>
    <w:rsid w:val="0A76319A"/>
    <w:rsid w:val="0A777E59"/>
    <w:rsid w:val="0AA62938"/>
    <w:rsid w:val="0B0E4CE2"/>
    <w:rsid w:val="0B183F50"/>
    <w:rsid w:val="0B300C6A"/>
    <w:rsid w:val="0B7E158A"/>
    <w:rsid w:val="0BA13B67"/>
    <w:rsid w:val="0C1F322C"/>
    <w:rsid w:val="0C28597F"/>
    <w:rsid w:val="0C4D233B"/>
    <w:rsid w:val="0C643D91"/>
    <w:rsid w:val="0CC95508"/>
    <w:rsid w:val="0D2D04FE"/>
    <w:rsid w:val="0DBA6550"/>
    <w:rsid w:val="0DE5097F"/>
    <w:rsid w:val="0DEA55DF"/>
    <w:rsid w:val="0E0D6918"/>
    <w:rsid w:val="0E641781"/>
    <w:rsid w:val="0E9E6388"/>
    <w:rsid w:val="0EDB3290"/>
    <w:rsid w:val="0EDF3F83"/>
    <w:rsid w:val="0EEB7AB5"/>
    <w:rsid w:val="0F190F3F"/>
    <w:rsid w:val="0F2F5905"/>
    <w:rsid w:val="0F966920"/>
    <w:rsid w:val="0FC7295F"/>
    <w:rsid w:val="101E2F52"/>
    <w:rsid w:val="105A40DF"/>
    <w:rsid w:val="10777097"/>
    <w:rsid w:val="10814CBF"/>
    <w:rsid w:val="10976165"/>
    <w:rsid w:val="10C761F4"/>
    <w:rsid w:val="10F56DEF"/>
    <w:rsid w:val="11567B3E"/>
    <w:rsid w:val="117D67C0"/>
    <w:rsid w:val="11D87DD3"/>
    <w:rsid w:val="123478B9"/>
    <w:rsid w:val="12587519"/>
    <w:rsid w:val="125B4885"/>
    <w:rsid w:val="125C4F72"/>
    <w:rsid w:val="12CC090A"/>
    <w:rsid w:val="12DE3E87"/>
    <w:rsid w:val="12E11CF4"/>
    <w:rsid w:val="13577A0D"/>
    <w:rsid w:val="136660C9"/>
    <w:rsid w:val="13807AA2"/>
    <w:rsid w:val="13896A2D"/>
    <w:rsid w:val="13930CBF"/>
    <w:rsid w:val="13B500CA"/>
    <w:rsid w:val="13E86766"/>
    <w:rsid w:val="13EA4C2A"/>
    <w:rsid w:val="14297DD2"/>
    <w:rsid w:val="14547A14"/>
    <w:rsid w:val="14A46F9C"/>
    <w:rsid w:val="14D95D36"/>
    <w:rsid w:val="14F24341"/>
    <w:rsid w:val="15400B40"/>
    <w:rsid w:val="154F401F"/>
    <w:rsid w:val="158751DB"/>
    <w:rsid w:val="158F562C"/>
    <w:rsid w:val="15B3684D"/>
    <w:rsid w:val="15E614AF"/>
    <w:rsid w:val="162E3271"/>
    <w:rsid w:val="164C00B8"/>
    <w:rsid w:val="165669B3"/>
    <w:rsid w:val="166A34A8"/>
    <w:rsid w:val="167E20F6"/>
    <w:rsid w:val="16953F1A"/>
    <w:rsid w:val="16AD23CF"/>
    <w:rsid w:val="16D31800"/>
    <w:rsid w:val="16E57594"/>
    <w:rsid w:val="16E60291"/>
    <w:rsid w:val="17DB31C4"/>
    <w:rsid w:val="17F760DF"/>
    <w:rsid w:val="17FD242D"/>
    <w:rsid w:val="186146A8"/>
    <w:rsid w:val="18E40B5C"/>
    <w:rsid w:val="18FC4987"/>
    <w:rsid w:val="19073D1E"/>
    <w:rsid w:val="19313C19"/>
    <w:rsid w:val="193A2D09"/>
    <w:rsid w:val="197C175F"/>
    <w:rsid w:val="19BD0205"/>
    <w:rsid w:val="19C110B3"/>
    <w:rsid w:val="19C974E1"/>
    <w:rsid w:val="1A120B1B"/>
    <w:rsid w:val="1A236FA1"/>
    <w:rsid w:val="1A540367"/>
    <w:rsid w:val="1AC20443"/>
    <w:rsid w:val="1B4504BC"/>
    <w:rsid w:val="1B4E5D0D"/>
    <w:rsid w:val="1B5C7C3C"/>
    <w:rsid w:val="1B5D5359"/>
    <w:rsid w:val="1B7C6CA6"/>
    <w:rsid w:val="1B8F7936"/>
    <w:rsid w:val="1BAA46E3"/>
    <w:rsid w:val="1BF63E31"/>
    <w:rsid w:val="1CA30062"/>
    <w:rsid w:val="1CF04609"/>
    <w:rsid w:val="1D11318E"/>
    <w:rsid w:val="1D540DB1"/>
    <w:rsid w:val="1D55657E"/>
    <w:rsid w:val="1D7066BE"/>
    <w:rsid w:val="1D734540"/>
    <w:rsid w:val="1D8E4963"/>
    <w:rsid w:val="1DE0460D"/>
    <w:rsid w:val="1DF55507"/>
    <w:rsid w:val="1E1024E2"/>
    <w:rsid w:val="1E581CEF"/>
    <w:rsid w:val="1E5A5DD9"/>
    <w:rsid w:val="1EA2070E"/>
    <w:rsid w:val="1F212C1E"/>
    <w:rsid w:val="1F54053A"/>
    <w:rsid w:val="1F6F5922"/>
    <w:rsid w:val="1FCF05B0"/>
    <w:rsid w:val="1FEE1D03"/>
    <w:rsid w:val="2007721E"/>
    <w:rsid w:val="20276103"/>
    <w:rsid w:val="204D56FD"/>
    <w:rsid w:val="205D1153"/>
    <w:rsid w:val="206B6ABE"/>
    <w:rsid w:val="20726959"/>
    <w:rsid w:val="211D1CE0"/>
    <w:rsid w:val="214558F4"/>
    <w:rsid w:val="220620E3"/>
    <w:rsid w:val="222A77DF"/>
    <w:rsid w:val="22357073"/>
    <w:rsid w:val="223D3C13"/>
    <w:rsid w:val="226D1BAE"/>
    <w:rsid w:val="22975491"/>
    <w:rsid w:val="22C30E4C"/>
    <w:rsid w:val="22C96C41"/>
    <w:rsid w:val="22EB6430"/>
    <w:rsid w:val="232E5C5F"/>
    <w:rsid w:val="233C2C2F"/>
    <w:rsid w:val="23AB5BC2"/>
    <w:rsid w:val="23BB1682"/>
    <w:rsid w:val="2404361F"/>
    <w:rsid w:val="24335B6F"/>
    <w:rsid w:val="24482291"/>
    <w:rsid w:val="244C6C7C"/>
    <w:rsid w:val="247F3A70"/>
    <w:rsid w:val="24BD04C3"/>
    <w:rsid w:val="24CC2996"/>
    <w:rsid w:val="24E632C3"/>
    <w:rsid w:val="24E72094"/>
    <w:rsid w:val="24E848F1"/>
    <w:rsid w:val="24FB4266"/>
    <w:rsid w:val="25394352"/>
    <w:rsid w:val="253A4B0A"/>
    <w:rsid w:val="2552184A"/>
    <w:rsid w:val="25774B5B"/>
    <w:rsid w:val="258A01FC"/>
    <w:rsid w:val="258E77DA"/>
    <w:rsid w:val="25986144"/>
    <w:rsid w:val="25A55551"/>
    <w:rsid w:val="25BE25AA"/>
    <w:rsid w:val="25DF1994"/>
    <w:rsid w:val="25EF6DFD"/>
    <w:rsid w:val="26153EAC"/>
    <w:rsid w:val="261C4796"/>
    <w:rsid w:val="26794C4A"/>
    <w:rsid w:val="26A17DF1"/>
    <w:rsid w:val="27000051"/>
    <w:rsid w:val="270F7417"/>
    <w:rsid w:val="2723270A"/>
    <w:rsid w:val="2785067A"/>
    <w:rsid w:val="27AC4944"/>
    <w:rsid w:val="27B04BAD"/>
    <w:rsid w:val="27BD4392"/>
    <w:rsid w:val="27C21C50"/>
    <w:rsid w:val="27FB045C"/>
    <w:rsid w:val="28362887"/>
    <w:rsid w:val="284C4932"/>
    <w:rsid w:val="2895281B"/>
    <w:rsid w:val="28CC0D8C"/>
    <w:rsid w:val="2907688F"/>
    <w:rsid w:val="2918547F"/>
    <w:rsid w:val="294A10CA"/>
    <w:rsid w:val="298119A8"/>
    <w:rsid w:val="29870F2F"/>
    <w:rsid w:val="2A000BF9"/>
    <w:rsid w:val="2A066F51"/>
    <w:rsid w:val="2A353D77"/>
    <w:rsid w:val="2AA21652"/>
    <w:rsid w:val="2ABA573A"/>
    <w:rsid w:val="2AC62877"/>
    <w:rsid w:val="2ACA323A"/>
    <w:rsid w:val="2AD92A87"/>
    <w:rsid w:val="2AFE1CD5"/>
    <w:rsid w:val="2B117766"/>
    <w:rsid w:val="2B407601"/>
    <w:rsid w:val="2B80140B"/>
    <w:rsid w:val="2BA14AA2"/>
    <w:rsid w:val="2BB75591"/>
    <w:rsid w:val="2BDA4404"/>
    <w:rsid w:val="2BDB78DC"/>
    <w:rsid w:val="2BE2415B"/>
    <w:rsid w:val="2C840918"/>
    <w:rsid w:val="2CD26526"/>
    <w:rsid w:val="2CEB1AE1"/>
    <w:rsid w:val="2CF82E0B"/>
    <w:rsid w:val="2CFD4D5E"/>
    <w:rsid w:val="2D3164B2"/>
    <w:rsid w:val="2D584173"/>
    <w:rsid w:val="2D875B7A"/>
    <w:rsid w:val="2D894942"/>
    <w:rsid w:val="2DAB5BA6"/>
    <w:rsid w:val="2DD56FC0"/>
    <w:rsid w:val="2E7A2FF2"/>
    <w:rsid w:val="2EA829B3"/>
    <w:rsid w:val="2EF230AC"/>
    <w:rsid w:val="2F1E302B"/>
    <w:rsid w:val="2F302C24"/>
    <w:rsid w:val="2F3E5C86"/>
    <w:rsid w:val="2FCB369C"/>
    <w:rsid w:val="2FD87926"/>
    <w:rsid w:val="2FFE3561"/>
    <w:rsid w:val="301F49D0"/>
    <w:rsid w:val="30227F3F"/>
    <w:rsid w:val="30392382"/>
    <w:rsid w:val="309D06CD"/>
    <w:rsid w:val="310C6BF1"/>
    <w:rsid w:val="315C6240"/>
    <w:rsid w:val="31601476"/>
    <w:rsid w:val="317716B5"/>
    <w:rsid w:val="31A74402"/>
    <w:rsid w:val="31B27724"/>
    <w:rsid w:val="31B352CF"/>
    <w:rsid w:val="31B560E5"/>
    <w:rsid w:val="31E34E87"/>
    <w:rsid w:val="322317CE"/>
    <w:rsid w:val="32C41357"/>
    <w:rsid w:val="32CE713D"/>
    <w:rsid w:val="32F942E1"/>
    <w:rsid w:val="33155DE4"/>
    <w:rsid w:val="33274132"/>
    <w:rsid w:val="343B1382"/>
    <w:rsid w:val="34712AA5"/>
    <w:rsid w:val="34A1197C"/>
    <w:rsid w:val="35300288"/>
    <w:rsid w:val="35321A31"/>
    <w:rsid w:val="35467CCD"/>
    <w:rsid w:val="3549622C"/>
    <w:rsid w:val="355F5C4F"/>
    <w:rsid w:val="35B226F2"/>
    <w:rsid w:val="35D26CFF"/>
    <w:rsid w:val="36114842"/>
    <w:rsid w:val="362E7E59"/>
    <w:rsid w:val="364B68CE"/>
    <w:rsid w:val="365170C3"/>
    <w:rsid w:val="369235F3"/>
    <w:rsid w:val="36AE7299"/>
    <w:rsid w:val="36BD20EF"/>
    <w:rsid w:val="36C02E61"/>
    <w:rsid w:val="37054D5A"/>
    <w:rsid w:val="370C7FC4"/>
    <w:rsid w:val="3772731D"/>
    <w:rsid w:val="37C37993"/>
    <w:rsid w:val="37D16521"/>
    <w:rsid w:val="37FD19D6"/>
    <w:rsid w:val="382167C4"/>
    <w:rsid w:val="38A92967"/>
    <w:rsid w:val="38C92645"/>
    <w:rsid w:val="39060F0A"/>
    <w:rsid w:val="39126C27"/>
    <w:rsid w:val="3919191B"/>
    <w:rsid w:val="393701B0"/>
    <w:rsid w:val="393F076E"/>
    <w:rsid w:val="395F3BDC"/>
    <w:rsid w:val="39607CF7"/>
    <w:rsid w:val="39A1598A"/>
    <w:rsid w:val="39C91677"/>
    <w:rsid w:val="3A083FE8"/>
    <w:rsid w:val="3A5E33BD"/>
    <w:rsid w:val="3AAD6646"/>
    <w:rsid w:val="3AD2306D"/>
    <w:rsid w:val="3ADA0F62"/>
    <w:rsid w:val="3B2C75A6"/>
    <w:rsid w:val="3B612EFA"/>
    <w:rsid w:val="3B8E4676"/>
    <w:rsid w:val="3B900DC8"/>
    <w:rsid w:val="3B9A6C87"/>
    <w:rsid w:val="3BB56678"/>
    <w:rsid w:val="3BEA1B59"/>
    <w:rsid w:val="3C191F57"/>
    <w:rsid w:val="3C26014D"/>
    <w:rsid w:val="3C632606"/>
    <w:rsid w:val="3C6472A5"/>
    <w:rsid w:val="3C66640E"/>
    <w:rsid w:val="3C672A45"/>
    <w:rsid w:val="3C7265BA"/>
    <w:rsid w:val="3CB11A66"/>
    <w:rsid w:val="3CB37F6B"/>
    <w:rsid w:val="3D484778"/>
    <w:rsid w:val="3D4E6BDB"/>
    <w:rsid w:val="3D745091"/>
    <w:rsid w:val="3D770A55"/>
    <w:rsid w:val="3DD16A11"/>
    <w:rsid w:val="3DE55867"/>
    <w:rsid w:val="3DF11659"/>
    <w:rsid w:val="3E585924"/>
    <w:rsid w:val="3EA61B29"/>
    <w:rsid w:val="3EBC304E"/>
    <w:rsid w:val="3ED2205E"/>
    <w:rsid w:val="3EE21E8C"/>
    <w:rsid w:val="3F12405C"/>
    <w:rsid w:val="3F1C5AD7"/>
    <w:rsid w:val="3F48480A"/>
    <w:rsid w:val="3FA466E2"/>
    <w:rsid w:val="3FAA57D9"/>
    <w:rsid w:val="3FF403FA"/>
    <w:rsid w:val="406364B0"/>
    <w:rsid w:val="407D3E3C"/>
    <w:rsid w:val="40F14E1A"/>
    <w:rsid w:val="414A48AC"/>
    <w:rsid w:val="41695BA9"/>
    <w:rsid w:val="41734214"/>
    <w:rsid w:val="41937E5F"/>
    <w:rsid w:val="419D2948"/>
    <w:rsid w:val="41F8728F"/>
    <w:rsid w:val="423E73EC"/>
    <w:rsid w:val="4260018D"/>
    <w:rsid w:val="42656F3D"/>
    <w:rsid w:val="427A3C09"/>
    <w:rsid w:val="42823417"/>
    <w:rsid w:val="42A51252"/>
    <w:rsid w:val="42E66C2C"/>
    <w:rsid w:val="43223C78"/>
    <w:rsid w:val="4331136B"/>
    <w:rsid w:val="43343574"/>
    <w:rsid w:val="4392796C"/>
    <w:rsid w:val="43CC1F98"/>
    <w:rsid w:val="440E5317"/>
    <w:rsid w:val="441134FF"/>
    <w:rsid w:val="44142ED4"/>
    <w:rsid w:val="44236644"/>
    <w:rsid w:val="446F2278"/>
    <w:rsid w:val="44A92578"/>
    <w:rsid w:val="44B12474"/>
    <w:rsid w:val="44C32631"/>
    <w:rsid w:val="44E70E27"/>
    <w:rsid w:val="45077A33"/>
    <w:rsid w:val="45252301"/>
    <w:rsid w:val="45692681"/>
    <w:rsid w:val="460707CA"/>
    <w:rsid w:val="461B5D11"/>
    <w:rsid w:val="464D6BDD"/>
    <w:rsid w:val="4666357B"/>
    <w:rsid w:val="46A47C13"/>
    <w:rsid w:val="46C61A2D"/>
    <w:rsid w:val="46C77B25"/>
    <w:rsid w:val="46DF201B"/>
    <w:rsid w:val="47300300"/>
    <w:rsid w:val="475F688F"/>
    <w:rsid w:val="476C4B08"/>
    <w:rsid w:val="477260EC"/>
    <w:rsid w:val="477276F8"/>
    <w:rsid w:val="47831DE0"/>
    <w:rsid w:val="47910207"/>
    <w:rsid w:val="4796166A"/>
    <w:rsid w:val="47983DB5"/>
    <w:rsid w:val="479D66D9"/>
    <w:rsid w:val="47CD55AA"/>
    <w:rsid w:val="47D71878"/>
    <w:rsid w:val="47DD0C11"/>
    <w:rsid w:val="482F79DE"/>
    <w:rsid w:val="484B0B9B"/>
    <w:rsid w:val="48B6275B"/>
    <w:rsid w:val="492F297D"/>
    <w:rsid w:val="496676CA"/>
    <w:rsid w:val="49820A4C"/>
    <w:rsid w:val="49FF59CA"/>
    <w:rsid w:val="4A0230F9"/>
    <w:rsid w:val="4A256B30"/>
    <w:rsid w:val="4A363382"/>
    <w:rsid w:val="4A546448"/>
    <w:rsid w:val="4A832A33"/>
    <w:rsid w:val="4AB67935"/>
    <w:rsid w:val="4AD45027"/>
    <w:rsid w:val="4AE02245"/>
    <w:rsid w:val="4AF53986"/>
    <w:rsid w:val="4B1367B9"/>
    <w:rsid w:val="4B2F425E"/>
    <w:rsid w:val="4B39542F"/>
    <w:rsid w:val="4B5F73A8"/>
    <w:rsid w:val="4B8F7407"/>
    <w:rsid w:val="4B9E1D8B"/>
    <w:rsid w:val="4BC0179B"/>
    <w:rsid w:val="4BDC12F3"/>
    <w:rsid w:val="4C24418A"/>
    <w:rsid w:val="4C390DA2"/>
    <w:rsid w:val="4C7D2BE6"/>
    <w:rsid w:val="4CA5485F"/>
    <w:rsid w:val="4CC61682"/>
    <w:rsid w:val="4CED26ED"/>
    <w:rsid w:val="4D344AD5"/>
    <w:rsid w:val="4D767047"/>
    <w:rsid w:val="4D843FEC"/>
    <w:rsid w:val="4DB50BA7"/>
    <w:rsid w:val="4DBF769C"/>
    <w:rsid w:val="4E2708A9"/>
    <w:rsid w:val="4E5A4584"/>
    <w:rsid w:val="4ED02D5C"/>
    <w:rsid w:val="4EE73A49"/>
    <w:rsid w:val="4EEF1F8C"/>
    <w:rsid w:val="4EF61B4C"/>
    <w:rsid w:val="4EF6519A"/>
    <w:rsid w:val="4F211BB2"/>
    <w:rsid w:val="4FEA6D2C"/>
    <w:rsid w:val="4FFC2458"/>
    <w:rsid w:val="50030F8D"/>
    <w:rsid w:val="505605DA"/>
    <w:rsid w:val="506C78DF"/>
    <w:rsid w:val="509B71EF"/>
    <w:rsid w:val="50A34D22"/>
    <w:rsid w:val="51060734"/>
    <w:rsid w:val="51103A02"/>
    <w:rsid w:val="511C4F29"/>
    <w:rsid w:val="51552DAC"/>
    <w:rsid w:val="517441F6"/>
    <w:rsid w:val="517E780E"/>
    <w:rsid w:val="51CE3EE3"/>
    <w:rsid w:val="52040889"/>
    <w:rsid w:val="5204338B"/>
    <w:rsid w:val="52182ECD"/>
    <w:rsid w:val="522804D5"/>
    <w:rsid w:val="52721B72"/>
    <w:rsid w:val="52896254"/>
    <w:rsid w:val="52D85221"/>
    <w:rsid w:val="52DA2332"/>
    <w:rsid w:val="52F44E28"/>
    <w:rsid w:val="53017CC8"/>
    <w:rsid w:val="532D32B3"/>
    <w:rsid w:val="537464AE"/>
    <w:rsid w:val="539B3C3A"/>
    <w:rsid w:val="540E2DBF"/>
    <w:rsid w:val="543A6BE5"/>
    <w:rsid w:val="543D3A33"/>
    <w:rsid w:val="54417C4B"/>
    <w:rsid w:val="545918F1"/>
    <w:rsid w:val="546321C4"/>
    <w:rsid w:val="549A5D5B"/>
    <w:rsid w:val="54C15EDA"/>
    <w:rsid w:val="54D61B2E"/>
    <w:rsid w:val="54F964FE"/>
    <w:rsid w:val="550C4019"/>
    <w:rsid w:val="5523737D"/>
    <w:rsid w:val="553035FC"/>
    <w:rsid w:val="555238C5"/>
    <w:rsid w:val="55D83FE9"/>
    <w:rsid w:val="55EF0654"/>
    <w:rsid w:val="5613249D"/>
    <w:rsid w:val="56191B82"/>
    <w:rsid w:val="561B1342"/>
    <w:rsid w:val="56205272"/>
    <w:rsid w:val="564C6D1B"/>
    <w:rsid w:val="56BC66DC"/>
    <w:rsid w:val="56D76A35"/>
    <w:rsid w:val="56E120CA"/>
    <w:rsid w:val="574A0E59"/>
    <w:rsid w:val="57576CE5"/>
    <w:rsid w:val="57665739"/>
    <w:rsid w:val="57821506"/>
    <w:rsid w:val="578332A5"/>
    <w:rsid w:val="586024CF"/>
    <w:rsid w:val="58626111"/>
    <w:rsid w:val="58A75590"/>
    <w:rsid w:val="591D6E5D"/>
    <w:rsid w:val="592656FE"/>
    <w:rsid w:val="592E6ADF"/>
    <w:rsid w:val="59427BEF"/>
    <w:rsid w:val="59602B39"/>
    <w:rsid w:val="59AF71B6"/>
    <w:rsid w:val="5A2E2E2A"/>
    <w:rsid w:val="5A8E03E5"/>
    <w:rsid w:val="5A8E79AB"/>
    <w:rsid w:val="5AC217E4"/>
    <w:rsid w:val="5B48145B"/>
    <w:rsid w:val="5B50654C"/>
    <w:rsid w:val="5B5C4B64"/>
    <w:rsid w:val="5BBC0361"/>
    <w:rsid w:val="5BFC3152"/>
    <w:rsid w:val="5C052A04"/>
    <w:rsid w:val="5C09035A"/>
    <w:rsid w:val="5C0A17ED"/>
    <w:rsid w:val="5C5B0500"/>
    <w:rsid w:val="5C8E7521"/>
    <w:rsid w:val="5C9435CD"/>
    <w:rsid w:val="5CA6423B"/>
    <w:rsid w:val="5CED6966"/>
    <w:rsid w:val="5D0C776C"/>
    <w:rsid w:val="5D1A3C8F"/>
    <w:rsid w:val="5D220F3C"/>
    <w:rsid w:val="5D6879AD"/>
    <w:rsid w:val="5D8C4B33"/>
    <w:rsid w:val="5D955F35"/>
    <w:rsid w:val="5D9C0115"/>
    <w:rsid w:val="5DDB2078"/>
    <w:rsid w:val="5DF72B16"/>
    <w:rsid w:val="5E41482E"/>
    <w:rsid w:val="5E4D493A"/>
    <w:rsid w:val="5E575273"/>
    <w:rsid w:val="5E67476D"/>
    <w:rsid w:val="5E766F86"/>
    <w:rsid w:val="5E774821"/>
    <w:rsid w:val="5EB66EE4"/>
    <w:rsid w:val="5EBB0C24"/>
    <w:rsid w:val="5EC8350D"/>
    <w:rsid w:val="5EC8450B"/>
    <w:rsid w:val="5EE474AF"/>
    <w:rsid w:val="5EEF11CE"/>
    <w:rsid w:val="5EF35656"/>
    <w:rsid w:val="5EFC5707"/>
    <w:rsid w:val="5EFD69BD"/>
    <w:rsid w:val="5F2E1A9F"/>
    <w:rsid w:val="5F6E5E3D"/>
    <w:rsid w:val="5F8935CB"/>
    <w:rsid w:val="5FBE63DC"/>
    <w:rsid w:val="5FDC7492"/>
    <w:rsid w:val="5FEF250D"/>
    <w:rsid w:val="600E16BF"/>
    <w:rsid w:val="605A6054"/>
    <w:rsid w:val="605C7426"/>
    <w:rsid w:val="607742FD"/>
    <w:rsid w:val="60A11E99"/>
    <w:rsid w:val="60A77F26"/>
    <w:rsid w:val="61187559"/>
    <w:rsid w:val="61207C40"/>
    <w:rsid w:val="61254671"/>
    <w:rsid w:val="613F34E8"/>
    <w:rsid w:val="6169605F"/>
    <w:rsid w:val="61B54775"/>
    <w:rsid w:val="61E91604"/>
    <w:rsid w:val="620018CA"/>
    <w:rsid w:val="621F3EBE"/>
    <w:rsid w:val="62587EE5"/>
    <w:rsid w:val="625F66F5"/>
    <w:rsid w:val="62C877C6"/>
    <w:rsid w:val="630E10EE"/>
    <w:rsid w:val="63390858"/>
    <w:rsid w:val="63397C78"/>
    <w:rsid w:val="63425895"/>
    <w:rsid w:val="637B7196"/>
    <w:rsid w:val="63D64F61"/>
    <w:rsid w:val="63EE37FF"/>
    <w:rsid w:val="644F1640"/>
    <w:rsid w:val="64804C60"/>
    <w:rsid w:val="64DB4EC7"/>
    <w:rsid w:val="64DE0E04"/>
    <w:rsid w:val="6537617F"/>
    <w:rsid w:val="65400747"/>
    <w:rsid w:val="655318BA"/>
    <w:rsid w:val="65846208"/>
    <w:rsid w:val="658E7EE8"/>
    <w:rsid w:val="65BE103E"/>
    <w:rsid w:val="65C149FF"/>
    <w:rsid w:val="65EE3E56"/>
    <w:rsid w:val="66480BFC"/>
    <w:rsid w:val="666E2599"/>
    <w:rsid w:val="668E0A50"/>
    <w:rsid w:val="6730336E"/>
    <w:rsid w:val="674C51E7"/>
    <w:rsid w:val="67A202CF"/>
    <w:rsid w:val="67ED4791"/>
    <w:rsid w:val="681D3F99"/>
    <w:rsid w:val="681D485E"/>
    <w:rsid w:val="688D03AB"/>
    <w:rsid w:val="68A213EE"/>
    <w:rsid w:val="68DF491C"/>
    <w:rsid w:val="68FD5600"/>
    <w:rsid w:val="69095699"/>
    <w:rsid w:val="69162BB4"/>
    <w:rsid w:val="69172E62"/>
    <w:rsid w:val="691859AA"/>
    <w:rsid w:val="6929244D"/>
    <w:rsid w:val="69372275"/>
    <w:rsid w:val="697D7057"/>
    <w:rsid w:val="69900EBC"/>
    <w:rsid w:val="69F3508E"/>
    <w:rsid w:val="6A560440"/>
    <w:rsid w:val="6A693483"/>
    <w:rsid w:val="6AAA155A"/>
    <w:rsid w:val="6AC56D3B"/>
    <w:rsid w:val="6AE93917"/>
    <w:rsid w:val="6AFC5E87"/>
    <w:rsid w:val="6B2F6E7C"/>
    <w:rsid w:val="6B4727FF"/>
    <w:rsid w:val="6B634586"/>
    <w:rsid w:val="6BAB5501"/>
    <w:rsid w:val="6BAB634F"/>
    <w:rsid w:val="6BD43508"/>
    <w:rsid w:val="6C0B6D3D"/>
    <w:rsid w:val="6C167B28"/>
    <w:rsid w:val="6C1C49C8"/>
    <w:rsid w:val="6C2A37D9"/>
    <w:rsid w:val="6C840AB1"/>
    <w:rsid w:val="6C991A8A"/>
    <w:rsid w:val="6CA06B48"/>
    <w:rsid w:val="6CCE569E"/>
    <w:rsid w:val="6D037936"/>
    <w:rsid w:val="6D0C4BCE"/>
    <w:rsid w:val="6D174B7C"/>
    <w:rsid w:val="6D3C12BD"/>
    <w:rsid w:val="6DD90CF8"/>
    <w:rsid w:val="6E951EA9"/>
    <w:rsid w:val="6EC37C52"/>
    <w:rsid w:val="6EEA66C0"/>
    <w:rsid w:val="6F296861"/>
    <w:rsid w:val="6F343B48"/>
    <w:rsid w:val="6F7E0BF8"/>
    <w:rsid w:val="6F967810"/>
    <w:rsid w:val="6F9C7DB3"/>
    <w:rsid w:val="6FBC2386"/>
    <w:rsid w:val="6FC6183F"/>
    <w:rsid w:val="70083CB3"/>
    <w:rsid w:val="70237B24"/>
    <w:rsid w:val="70831AD8"/>
    <w:rsid w:val="70927DEE"/>
    <w:rsid w:val="70AB5002"/>
    <w:rsid w:val="70B526CF"/>
    <w:rsid w:val="70B7512F"/>
    <w:rsid w:val="70D86A96"/>
    <w:rsid w:val="70EB39CD"/>
    <w:rsid w:val="70FA5BC2"/>
    <w:rsid w:val="7191735E"/>
    <w:rsid w:val="719C3B1D"/>
    <w:rsid w:val="71D80741"/>
    <w:rsid w:val="71F150D5"/>
    <w:rsid w:val="720F0EBB"/>
    <w:rsid w:val="72667B9B"/>
    <w:rsid w:val="726D3181"/>
    <w:rsid w:val="726F7EC9"/>
    <w:rsid w:val="72A050E5"/>
    <w:rsid w:val="72EF02A3"/>
    <w:rsid w:val="72F17A4B"/>
    <w:rsid w:val="73131A58"/>
    <w:rsid w:val="731E513C"/>
    <w:rsid w:val="7369794C"/>
    <w:rsid w:val="73A20362"/>
    <w:rsid w:val="73C1753D"/>
    <w:rsid w:val="73C25125"/>
    <w:rsid w:val="73C5166A"/>
    <w:rsid w:val="74127529"/>
    <w:rsid w:val="74652503"/>
    <w:rsid w:val="74945215"/>
    <w:rsid w:val="74E3430F"/>
    <w:rsid w:val="750A2C74"/>
    <w:rsid w:val="75292CE5"/>
    <w:rsid w:val="75375EDA"/>
    <w:rsid w:val="75413DEA"/>
    <w:rsid w:val="75756A0B"/>
    <w:rsid w:val="760133A5"/>
    <w:rsid w:val="760C3680"/>
    <w:rsid w:val="76236884"/>
    <w:rsid w:val="76417A12"/>
    <w:rsid w:val="764D4333"/>
    <w:rsid w:val="764F7963"/>
    <w:rsid w:val="76581E16"/>
    <w:rsid w:val="76853156"/>
    <w:rsid w:val="76D006A0"/>
    <w:rsid w:val="76D02B22"/>
    <w:rsid w:val="76D836C5"/>
    <w:rsid w:val="76ED331F"/>
    <w:rsid w:val="773152DC"/>
    <w:rsid w:val="778D741F"/>
    <w:rsid w:val="77935A9C"/>
    <w:rsid w:val="77AB11E2"/>
    <w:rsid w:val="77C50DBF"/>
    <w:rsid w:val="77D7502A"/>
    <w:rsid w:val="78183DE5"/>
    <w:rsid w:val="782A0DD7"/>
    <w:rsid w:val="782F143B"/>
    <w:rsid w:val="786C156B"/>
    <w:rsid w:val="78BA5EE5"/>
    <w:rsid w:val="78C21EDE"/>
    <w:rsid w:val="78CF24AC"/>
    <w:rsid w:val="79096067"/>
    <w:rsid w:val="790D538C"/>
    <w:rsid w:val="79180540"/>
    <w:rsid w:val="793A0A21"/>
    <w:rsid w:val="793A0E61"/>
    <w:rsid w:val="793E729C"/>
    <w:rsid w:val="79594C92"/>
    <w:rsid w:val="79615C85"/>
    <w:rsid w:val="799E3DE2"/>
    <w:rsid w:val="7A3D5877"/>
    <w:rsid w:val="7A4032CA"/>
    <w:rsid w:val="7A4F6E40"/>
    <w:rsid w:val="7A6410B4"/>
    <w:rsid w:val="7AEA1BE9"/>
    <w:rsid w:val="7B586591"/>
    <w:rsid w:val="7BE745DC"/>
    <w:rsid w:val="7BF817F1"/>
    <w:rsid w:val="7BFB4974"/>
    <w:rsid w:val="7C082F0F"/>
    <w:rsid w:val="7C136B99"/>
    <w:rsid w:val="7C3206D2"/>
    <w:rsid w:val="7C320E36"/>
    <w:rsid w:val="7CF22D0E"/>
    <w:rsid w:val="7D20746C"/>
    <w:rsid w:val="7D40059B"/>
    <w:rsid w:val="7D482284"/>
    <w:rsid w:val="7D8820A8"/>
    <w:rsid w:val="7DAE70EB"/>
    <w:rsid w:val="7E0E0910"/>
    <w:rsid w:val="7E2B19E3"/>
    <w:rsid w:val="7E2B43EA"/>
    <w:rsid w:val="7E8F3638"/>
    <w:rsid w:val="7EAF64E7"/>
    <w:rsid w:val="7EB521B9"/>
    <w:rsid w:val="7EBE73E3"/>
    <w:rsid w:val="7EC2177F"/>
    <w:rsid w:val="7EE930A9"/>
    <w:rsid w:val="7EF21585"/>
    <w:rsid w:val="7F014C0E"/>
    <w:rsid w:val="7F0552BA"/>
    <w:rsid w:val="7F0B337E"/>
    <w:rsid w:val="7F1A1A5E"/>
    <w:rsid w:val="7F391824"/>
    <w:rsid w:val="7F6C211D"/>
    <w:rsid w:val="7F743CA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47"/>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qFormat/>
    <w:uiPriority w:val="0"/>
    <w:pPr>
      <w:spacing w:beforeAutospacing="1" w:afterAutospacing="1"/>
      <w:jc w:val="left"/>
      <w:outlineLvl w:val="2"/>
    </w:pPr>
    <w:rPr>
      <w:rFonts w:hint="eastAsia" w:ascii="宋体" w:hAnsi="宋体" w:cs="宋体"/>
      <w:b/>
      <w:kern w:val="0"/>
      <w:sz w:val="27"/>
      <w:szCs w:val="27"/>
    </w:rPr>
  </w:style>
  <w:style w:type="character" w:default="1" w:styleId="15">
    <w:name w:val="Default Paragraph Font"/>
    <w:unhideWhenUsed/>
    <w:qFormat/>
    <w:uiPriority w:val="1"/>
  </w:style>
  <w:style w:type="table" w:default="1" w:styleId="13">
    <w:name w:val="Normal Table"/>
    <w:unhideWhenUsed/>
    <w:qFormat/>
    <w:uiPriority w:val="99"/>
    <w:tblPr>
      <w:tblCellMar>
        <w:top w:w="0" w:type="dxa"/>
        <w:left w:w="108" w:type="dxa"/>
        <w:bottom w:w="0" w:type="dxa"/>
        <w:right w:w="108" w:type="dxa"/>
      </w:tblCellMar>
    </w:tblPr>
  </w:style>
  <w:style w:type="paragraph" w:styleId="5">
    <w:name w:val="Normal Indent"/>
    <w:qFormat/>
    <w:uiPriority w:val="0"/>
    <w:pPr>
      <w:ind w:firstLine="420" w:firstLineChars="200"/>
    </w:pPr>
    <w:rPr>
      <w:rFonts w:ascii="Times New Roman" w:hAnsi="Times New Roman" w:eastAsia="宋体" w:cs="Times New Roman"/>
      <w:sz w:val="21"/>
      <w:lang w:val="en-US" w:eastAsia="zh-CN" w:bidi="ar-SA"/>
    </w:rPr>
  </w:style>
  <w:style w:type="paragraph" w:styleId="6">
    <w:name w:val="Document Map"/>
    <w:basedOn w:val="1"/>
    <w:qFormat/>
    <w:uiPriority w:val="0"/>
    <w:pPr>
      <w:shd w:val="clear" w:color="auto" w:fill="000080"/>
    </w:pPr>
  </w:style>
  <w:style w:type="paragraph" w:styleId="7">
    <w:name w:val="Body Text"/>
    <w:basedOn w:val="1"/>
    <w:qFormat/>
    <w:uiPriority w:val="0"/>
    <w:pPr>
      <w:widowControl/>
      <w:spacing w:beforeAutospacing="1" w:afterAutospacing="1"/>
      <w:jc w:val="left"/>
    </w:pPr>
    <w:rPr>
      <w:rFonts w:ascii="宋体" w:hAnsi="宋体" w:cs="宋体"/>
      <w:kern w:val="0"/>
      <w:sz w:val="24"/>
    </w:rPr>
  </w:style>
  <w:style w:type="paragraph" w:styleId="8">
    <w:name w:val="Plain Text"/>
    <w:basedOn w:val="1"/>
    <w:link w:val="48"/>
    <w:qFormat/>
    <w:uiPriority w:val="99"/>
    <w:rPr>
      <w:rFonts w:ascii="宋体" w:hAnsi="Courier New" w:eastAsia="宋体" w:cs="Courier New"/>
      <w:kern w:val="2"/>
      <w:sz w:val="21"/>
      <w:szCs w:val="21"/>
      <w:lang w:val="en-US" w:eastAsia="zh-CN" w:bidi="ar-SA"/>
    </w:rPr>
  </w:style>
  <w:style w:type="paragraph" w:styleId="9">
    <w:name w:val="Balloon Text"/>
    <w:basedOn w:val="1"/>
    <w:qFormat/>
    <w:uiPriority w:val="0"/>
    <w:rPr>
      <w:sz w:val="18"/>
      <w:szCs w:val="18"/>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Normal (Web)"/>
    <w:basedOn w:val="1"/>
    <w:qFormat/>
    <w:uiPriority w:val="99"/>
    <w:pPr>
      <w:widowControl/>
      <w:spacing w:beforeAutospacing="1" w:afterAutospacing="1"/>
      <w:jc w:val="left"/>
    </w:pPr>
    <w:rPr>
      <w:rFonts w:ascii="ˎ̥" w:hAnsi="ˎ̥" w:cs="宋体"/>
      <w:color w:val="000000"/>
      <w:kern w:val="0"/>
      <w:sz w:val="18"/>
      <w:szCs w:val="18"/>
    </w:rPr>
  </w:style>
  <w:style w:type="table" w:styleId="14">
    <w:name w:val="Table Grid"/>
    <w:basedOn w:val="13"/>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22"/>
    <w:rPr>
      <w:b/>
      <w:bCs/>
    </w:rPr>
  </w:style>
  <w:style w:type="character" w:styleId="17">
    <w:name w:val="FollowedHyperlink"/>
    <w:basedOn w:val="15"/>
    <w:qFormat/>
    <w:uiPriority w:val="0"/>
    <w:rPr>
      <w:color w:val="333333"/>
      <w:u w:val="none"/>
    </w:rPr>
  </w:style>
  <w:style w:type="character" w:styleId="18">
    <w:name w:val="Emphasis"/>
    <w:basedOn w:val="15"/>
    <w:qFormat/>
    <w:uiPriority w:val="0"/>
    <w:rPr>
      <w:i/>
      <w:iCs/>
    </w:rPr>
  </w:style>
  <w:style w:type="character" w:styleId="19">
    <w:name w:val="HTML Definition"/>
    <w:basedOn w:val="15"/>
    <w:qFormat/>
    <w:uiPriority w:val="0"/>
  </w:style>
  <w:style w:type="character" w:styleId="20">
    <w:name w:val="HTML Typewriter"/>
    <w:basedOn w:val="15"/>
    <w:qFormat/>
    <w:uiPriority w:val="0"/>
    <w:rPr>
      <w:rFonts w:hint="default" w:ascii="monospace" w:hAnsi="monospace" w:eastAsia="monospace" w:cs="monospace"/>
      <w:sz w:val="20"/>
    </w:rPr>
  </w:style>
  <w:style w:type="character" w:styleId="21">
    <w:name w:val="HTML Acronym"/>
    <w:basedOn w:val="15"/>
    <w:qFormat/>
    <w:uiPriority w:val="0"/>
  </w:style>
  <w:style w:type="character" w:styleId="22">
    <w:name w:val="HTML Variable"/>
    <w:basedOn w:val="15"/>
    <w:qFormat/>
    <w:uiPriority w:val="0"/>
  </w:style>
  <w:style w:type="character" w:styleId="23">
    <w:name w:val="Hyperlink"/>
    <w:basedOn w:val="15"/>
    <w:qFormat/>
    <w:uiPriority w:val="0"/>
    <w:rPr>
      <w:color w:val="333333"/>
      <w:u w:val="none"/>
    </w:rPr>
  </w:style>
  <w:style w:type="character" w:styleId="24">
    <w:name w:val="HTML Code"/>
    <w:basedOn w:val="15"/>
    <w:qFormat/>
    <w:uiPriority w:val="0"/>
    <w:rPr>
      <w:rFonts w:ascii="Courier New" w:hAnsi="Courier New"/>
      <w:color w:val="999999"/>
      <w:sz w:val="20"/>
    </w:rPr>
  </w:style>
  <w:style w:type="character" w:styleId="25">
    <w:name w:val="HTML Cite"/>
    <w:basedOn w:val="15"/>
    <w:qFormat/>
    <w:uiPriority w:val="0"/>
  </w:style>
  <w:style w:type="character" w:styleId="26">
    <w:name w:val="HTML Keyboard"/>
    <w:basedOn w:val="15"/>
    <w:qFormat/>
    <w:uiPriority w:val="0"/>
    <w:rPr>
      <w:rFonts w:hint="default" w:ascii="monospace" w:hAnsi="monospace" w:eastAsia="monospace" w:cs="monospace"/>
      <w:sz w:val="20"/>
    </w:rPr>
  </w:style>
  <w:style w:type="character" w:styleId="27">
    <w:name w:val="HTML Sample"/>
    <w:basedOn w:val="15"/>
    <w:qFormat/>
    <w:uiPriority w:val="0"/>
    <w:rPr>
      <w:rFonts w:ascii="monospace" w:hAnsi="monospace" w:eastAsia="monospace" w:cs="monospace"/>
    </w:rPr>
  </w:style>
  <w:style w:type="paragraph" w:customStyle="1" w:styleId="28">
    <w:name w:val="Default"/>
    <w:unhideWhenUsed/>
    <w:qFormat/>
    <w:uiPriority w:val="0"/>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9">
    <w:name w:val="正文文本缩进 31"/>
    <w:basedOn w:val="1"/>
    <w:qFormat/>
    <w:uiPriority w:val="0"/>
    <w:pPr>
      <w:ind w:firstLine="480"/>
    </w:pPr>
    <w:rPr>
      <w:rFonts w:ascii="宋体" w:hAnsi="宋体"/>
      <w:sz w:val="24"/>
      <w:szCs w:val="20"/>
    </w:rPr>
  </w:style>
  <w:style w:type="paragraph" w:customStyle="1" w:styleId="30">
    <w:name w:val="zbggmain"/>
    <w:basedOn w:val="1"/>
    <w:qFormat/>
    <w:uiPriority w:val="0"/>
    <w:pPr>
      <w:widowControl/>
      <w:spacing w:beforeAutospacing="1" w:afterAutospacing="1" w:line="360" w:lineRule="auto"/>
      <w:jc w:val="left"/>
    </w:pPr>
    <w:rPr>
      <w:rFonts w:ascii="ˎ̥" w:hAnsi="ˎ̥" w:cs="宋体"/>
      <w:color w:val="000000"/>
      <w:kern w:val="0"/>
      <w:sz w:val="24"/>
    </w:rPr>
  </w:style>
  <w:style w:type="character" w:customStyle="1" w:styleId="31">
    <w:name w:val="apple-converted-space"/>
    <w:basedOn w:val="15"/>
    <w:qFormat/>
    <w:uiPriority w:val="0"/>
  </w:style>
  <w:style w:type="character" w:customStyle="1" w:styleId="32">
    <w:name w:val="current1"/>
    <w:basedOn w:val="15"/>
    <w:qFormat/>
    <w:uiPriority w:val="0"/>
    <w:rPr>
      <w:shd w:val="clear" w:color="auto" w:fill="A00303"/>
    </w:rPr>
  </w:style>
  <w:style w:type="character" w:customStyle="1" w:styleId="33">
    <w:name w:val="slider_ctrl_con"/>
    <w:basedOn w:val="15"/>
    <w:qFormat/>
    <w:uiPriority w:val="0"/>
    <w:rPr>
      <w:shd w:val="clear" w:color="auto" w:fill="666666"/>
    </w:rPr>
  </w:style>
  <w:style w:type="character" w:customStyle="1" w:styleId="34">
    <w:name w:val="current"/>
    <w:basedOn w:val="15"/>
    <w:qFormat/>
    <w:uiPriority w:val="0"/>
    <w:rPr>
      <w:shd w:val="clear" w:color="auto" w:fill="A00303"/>
    </w:rPr>
  </w:style>
  <w:style w:type="character" w:customStyle="1" w:styleId="35">
    <w:name w:val="页码1"/>
    <w:basedOn w:val="15"/>
    <w:qFormat/>
    <w:uiPriority w:val="0"/>
  </w:style>
  <w:style w:type="character" w:customStyle="1" w:styleId="36">
    <w:name w:val="ptb181"/>
    <w:basedOn w:val="15"/>
    <w:qFormat/>
    <w:uiPriority w:val="0"/>
    <w:rPr>
      <w:rFonts w:hint="default" w:ascii="Verdana" w:hAnsi="Verdana"/>
      <w:b/>
      <w:bCs/>
      <w:color w:val="000000"/>
      <w:sz w:val="25"/>
      <w:szCs w:val="25"/>
    </w:rPr>
  </w:style>
  <w:style w:type="character" w:customStyle="1" w:styleId="37">
    <w:name w:val="zbggmain style9"/>
    <w:basedOn w:val="15"/>
    <w:qFormat/>
    <w:uiPriority w:val="0"/>
  </w:style>
  <w:style w:type="character" w:customStyle="1" w:styleId="38">
    <w:name w:val="char"/>
    <w:basedOn w:val="15"/>
    <w:qFormat/>
    <w:uiPriority w:val="0"/>
  </w:style>
  <w:style w:type="character" w:customStyle="1" w:styleId="39">
    <w:name w:val="zbggmainstyle9"/>
    <w:basedOn w:val="15"/>
    <w:qFormat/>
    <w:uiPriority w:val="0"/>
  </w:style>
  <w:style w:type="character" w:customStyle="1" w:styleId="40">
    <w:name w:val="titletxt1"/>
    <w:basedOn w:val="15"/>
    <w:qFormat/>
    <w:uiPriority w:val="0"/>
    <w:rPr>
      <w:b/>
      <w:bCs/>
      <w:color w:val="000033"/>
      <w:sz w:val="28"/>
      <w:szCs w:val="28"/>
    </w:rPr>
  </w:style>
  <w:style w:type="character" w:customStyle="1" w:styleId="41">
    <w:name w:val="style9"/>
    <w:basedOn w:val="15"/>
    <w:qFormat/>
    <w:uiPriority w:val="0"/>
  </w:style>
  <w:style w:type="character" w:customStyle="1" w:styleId="42">
    <w:name w:val="text"/>
    <w:basedOn w:val="15"/>
    <w:qFormat/>
    <w:uiPriority w:val="0"/>
  </w:style>
  <w:style w:type="character" w:customStyle="1" w:styleId="43">
    <w:name w:val="td_wz1"/>
    <w:basedOn w:val="15"/>
    <w:qFormat/>
    <w:uiPriority w:val="0"/>
    <w:rPr>
      <w:sz w:val="22"/>
      <w:szCs w:val="22"/>
    </w:rPr>
  </w:style>
  <w:style w:type="character" w:customStyle="1" w:styleId="44">
    <w:name w:val="style81"/>
    <w:basedOn w:val="15"/>
    <w:qFormat/>
    <w:uiPriority w:val="0"/>
    <w:rPr>
      <w:color w:val="FF6600"/>
    </w:rPr>
  </w:style>
  <w:style w:type="character" w:customStyle="1" w:styleId="45">
    <w:name w:val="ft1"/>
    <w:basedOn w:val="15"/>
    <w:qFormat/>
    <w:uiPriority w:val="0"/>
  </w:style>
  <w:style w:type="character" w:customStyle="1" w:styleId="46">
    <w:name w:val="must"/>
    <w:basedOn w:val="15"/>
    <w:qFormat/>
    <w:uiPriority w:val="0"/>
  </w:style>
  <w:style w:type="character" w:customStyle="1" w:styleId="47">
    <w:name w:val="标题 2 Char"/>
    <w:basedOn w:val="15"/>
    <w:link w:val="3"/>
    <w:qFormat/>
    <w:uiPriority w:val="0"/>
    <w:rPr>
      <w:rFonts w:asciiTheme="majorHAnsi" w:hAnsiTheme="majorHAnsi" w:eastAsiaTheme="majorEastAsia" w:cstheme="majorBidi"/>
      <w:b/>
      <w:bCs/>
      <w:kern w:val="2"/>
      <w:sz w:val="32"/>
      <w:szCs w:val="32"/>
    </w:rPr>
  </w:style>
  <w:style w:type="character" w:customStyle="1" w:styleId="48">
    <w:name w:val="纯文本 Char"/>
    <w:basedOn w:val="15"/>
    <w:link w:val="8"/>
    <w:qFormat/>
    <w:uiPriority w:val="99"/>
    <w:rPr>
      <w:rFonts w:ascii="宋体" w:hAnsi="Courier New" w:cs="Courier New"/>
      <w:kern w:val="2"/>
      <w:sz w:val="21"/>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9F52D8E-8AE9-43EE-9397-F49A4999D4FA}">
  <ds:schemaRefs/>
</ds:datastoreItem>
</file>

<file path=docProps/app.xml><?xml version="1.0" encoding="utf-8"?>
<Properties xmlns="http://schemas.openxmlformats.org/officeDocument/2006/extended-properties" xmlns:vt="http://schemas.openxmlformats.org/officeDocument/2006/docPropsVTypes">
  <Template>Normal.dotm</Template>
  <Company>jujumao</Company>
  <Pages>23</Pages>
  <Words>20865</Words>
  <Characters>29521</Characters>
  <Lines>391</Lines>
  <Paragraphs>110</Paragraphs>
  <TotalTime>40</TotalTime>
  <ScaleCrop>false</ScaleCrop>
  <LinksUpToDate>false</LinksUpToDate>
  <CharactersWithSpaces>30313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2013-09-09T01:33:00Z</dcterms:created>
  <dc:creator>Administrators</dc:creator>
  <cp:lastModifiedBy>西米</cp:lastModifiedBy>
  <cp:lastPrinted>2009-04-09T00:54:00Z</cp:lastPrinted>
  <dcterms:modified xsi:type="dcterms:W3CDTF">2024-01-25T05:34:22Z</dcterms:modified>
  <dc:title>杭 州 市 工 程 建 设 信 息</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15F083179DB840C4B3ED888F5B3A1A70_13</vt:lpwstr>
  </property>
</Properties>
</file>