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bookmarkStart w:id="55" w:name="_GoBack"/>
      <w:r>
        <w:rPr>
          <w:rFonts w:hint="eastAsia" w:eastAsia="文鼎CS大黑"/>
          <w:color w:val="000000"/>
          <w:sz w:val="36"/>
        </w:rPr>
        <w:t>浙江省重大工程项目报建信息表</w:t>
      </w:r>
    </w:p>
    <w:bookmarkEnd w:id="55"/>
    <w:p>
      <w:pPr>
        <w:ind w:firstLine="10600" w:firstLineChars="5300"/>
        <w:outlineLvl w:val="0"/>
        <w:rPr>
          <w:rFonts w:ascii="宋体" w:hAnsi="宋体"/>
          <w:color w:val="000000"/>
          <w:sz w:val="20"/>
        </w:rPr>
      </w:pPr>
      <w:r>
        <w:rPr>
          <w:rFonts w:hint="eastAsia" w:ascii="宋体" w:hAnsi="宋体"/>
          <w:color w:val="000000"/>
          <w:sz w:val="20"/>
          <w:lang w:val="en-US" w:eastAsia="zh-CN"/>
        </w:rPr>
        <w:t>12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01</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华文中宋" w:hAnsi="华文中宋" w:eastAsia="华文中宋" w:cs="华文中宋"/>
                <w:sz w:val="18"/>
                <w:szCs w:val="18"/>
              </w:rPr>
            </w:pPr>
            <w:bookmarkStart w:id="0" w:name="EB7a97e496263e4d27b32a0337be134af3"/>
            <w:r>
              <w:rPr>
                <w:rFonts w:hint="eastAsia" w:ascii="华文中宋" w:hAnsi="华文中宋" w:eastAsia="华文中宋" w:cs="华文中宋"/>
                <w:sz w:val="18"/>
                <w:szCs w:val="18"/>
              </w:rPr>
              <w:t>浙江中医药大学</w:t>
            </w:r>
            <w:bookmarkEnd w:id="0"/>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浙江中医药大学富春校区建设工程设计</w:t>
            </w:r>
          </w:p>
        </w:tc>
        <w:tc>
          <w:tcPr>
            <w:tcW w:w="1620" w:type="dxa"/>
            <w:vAlign w:val="center"/>
          </w:tcPr>
          <w:p>
            <w:pPr>
              <w:rPr>
                <w:rFonts w:hint="eastAsia" w:ascii="华文中宋" w:hAnsi="华文中宋" w:eastAsia="华文中宋" w:cs="华文中宋"/>
                <w:sz w:val="18"/>
                <w:szCs w:val="18"/>
                <w:lang w:eastAsia="zh-CN"/>
              </w:rPr>
            </w:pPr>
            <w:bookmarkStart w:id="1" w:name="EB317292e4f775405a815ddec1021fd004"/>
            <w:r>
              <w:rPr>
                <w:rFonts w:hint="eastAsia" w:ascii="华文中宋" w:hAnsi="华文中宋" w:eastAsia="华文中宋" w:cs="华文中宋"/>
                <w:sz w:val="18"/>
                <w:szCs w:val="18"/>
              </w:rPr>
              <w:t>富阳区富春街道三联村富阳高教园区内</w:t>
            </w:r>
            <w:bookmarkEnd w:id="1"/>
          </w:p>
        </w:tc>
        <w:tc>
          <w:tcPr>
            <w:tcW w:w="720" w:type="dxa"/>
            <w:vAlign w:val="center"/>
          </w:tcPr>
          <w:p>
            <w:pPr>
              <w:rPr>
                <w:rFonts w:hint="eastAsia" w:ascii="华文中宋" w:hAnsi="华文中宋" w:eastAsia="华文中宋" w:cs="华文中宋"/>
                <w:sz w:val="18"/>
                <w:szCs w:val="18"/>
                <w:lang w:val="en-US" w:eastAsia="zh-CN"/>
              </w:rPr>
            </w:pPr>
            <w:bookmarkStart w:id="2" w:name="EB3309bf2cf7cb4df6b8bea620f52fef64"/>
            <w:r>
              <w:rPr>
                <w:rFonts w:hint="eastAsia" w:ascii="华文中宋" w:hAnsi="华文中宋" w:eastAsia="华文中宋" w:cs="华文中宋"/>
                <w:sz w:val="18"/>
                <w:szCs w:val="18"/>
              </w:rPr>
              <w:t>325</w:t>
            </w:r>
            <w:bookmarkEnd w:id="2"/>
            <w:r>
              <w:rPr>
                <w:rFonts w:hint="eastAsia" w:ascii="华文中宋" w:hAnsi="华文中宋" w:eastAsia="华文中宋" w:cs="华文中宋"/>
                <w:sz w:val="18"/>
                <w:szCs w:val="18"/>
                <w:lang w:val="en-US" w:eastAsia="zh-CN"/>
              </w:rPr>
              <w:t>000</w:t>
            </w:r>
          </w:p>
        </w:tc>
        <w:tc>
          <w:tcPr>
            <w:tcW w:w="720" w:type="dxa"/>
            <w:vAlign w:val="center"/>
          </w:tcPr>
          <w:p>
            <w:pPr>
              <w:rPr>
                <w:rFonts w:hint="eastAsia" w:ascii="华文中宋" w:hAnsi="华文中宋" w:eastAsia="华文中宋" w:cs="华文中宋"/>
                <w:sz w:val="18"/>
                <w:szCs w:val="18"/>
                <w:lang w:val="en-US" w:eastAsia="zh-CN"/>
              </w:rPr>
            </w:pPr>
            <w:bookmarkStart w:id="3" w:name="EB38ed65892662433bbc289ae7bfc42a13"/>
            <w:r>
              <w:rPr>
                <w:rFonts w:hint="eastAsia" w:ascii="华文中宋" w:hAnsi="华文中宋" w:eastAsia="华文中宋" w:cs="华文中宋"/>
                <w:sz w:val="18"/>
                <w:szCs w:val="18"/>
              </w:rPr>
              <w:t>206178</w:t>
            </w:r>
            <w:bookmarkEnd w:id="3"/>
          </w:p>
        </w:tc>
        <w:tc>
          <w:tcPr>
            <w:tcW w:w="1620" w:type="dxa"/>
            <w:vAlign w:val="center"/>
          </w:tcPr>
          <w:p>
            <w:pPr>
              <w:rPr>
                <w:rFonts w:hint="eastAsia" w:ascii="华文中宋" w:hAnsi="华文中宋" w:eastAsia="华文中宋" w:cs="华文中宋"/>
                <w:sz w:val="18"/>
                <w:szCs w:val="18"/>
                <w:lang w:val="en-US" w:eastAsia="zh-CN"/>
              </w:rPr>
            </w:pPr>
            <w:bookmarkStart w:id="4" w:name="EB17cd922fe50b4ecfa404d43fc9dc72ec"/>
            <w:r>
              <w:rPr>
                <w:rFonts w:hint="eastAsia" w:ascii="华文中宋" w:hAnsi="华文中宋" w:eastAsia="华文中宋" w:cs="华文中宋"/>
                <w:sz w:val="18"/>
                <w:szCs w:val="18"/>
              </w:rPr>
              <w:t>2022年12月30日</w:t>
            </w:r>
            <w:bookmarkEnd w:id="4"/>
            <w:r>
              <w:rPr>
                <w:rFonts w:hint="eastAsia" w:ascii="华文中宋" w:hAnsi="华文中宋" w:eastAsia="华文中宋" w:cs="华文中宋"/>
                <w:sz w:val="18"/>
                <w:szCs w:val="18"/>
              </w:rPr>
              <w:t>至</w:t>
            </w:r>
            <w:bookmarkStart w:id="5" w:name="EB25e5ea71317142bbb5dbf95965a331b2"/>
            <w:r>
              <w:rPr>
                <w:rFonts w:hint="eastAsia" w:ascii="华文中宋" w:hAnsi="华文中宋" w:eastAsia="华文中宋" w:cs="华文中宋"/>
                <w:sz w:val="18"/>
                <w:szCs w:val="18"/>
              </w:rPr>
              <w:t>2023年01月16日</w:t>
            </w:r>
            <w:bookmarkEnd w:id="5"/>
          </w:p>
        </w:tc>
        <w:tc>
          <w:tcPr>
            <w:tcW w:w="18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主要建设教室、实验实习用房、室内体育用房等教学科研行政用房，宿舍、食堂、后勤及附属用房等生活配套服务用房，地下车库以及室外工程等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w:t>
            </w:r>
            <w:bookmarkStart w:id="6" w:name="EBbabbc864118c40d294885e1dde810de3"/>
            <w:r>
              <w:rPr>
                <w:rFonts w:hint="eastAsia" w:ascii="华文中宋" w:hAnsi="华文中宋" w:eastAsia="华文中宋" w:cs="华文中宋"/>
                <w:sz w:val="18"/>
                <w:szCs w:val="18"/>
              </w:rPr>
              <w:t>建设行政主管部门颁发的工程设计综合甲级资质或建筑行业设计甲级资质或建筑行业（建筑工程）设计甲级</w:t>
            </w:r>
            <w:bookmarkEnd w:id="6"/>
            <w:r>
              <w:rPr>
                <w:rFonts w:hint="eastAsia" w:ascii="华文中宋" w:hAnsi="华文中宋" w:eastAsia="华文中宋" w:cs="华文中宋"/>
                <w:sz w:val="18"/>
                <w:szCs w:val="18"/>
              </w:rPr>
              <w:t>资质；</w:t>
            </w:r>
          </w:p>
        </w:tc>
        <w:tc>
          <w:tcPr>
            <w:tcW w:w="1700" w:type="dxa"/>
            <w:vAlign w:val="center"/>
          </w:tcPr>
          <w:p>
            <w:pPr>
              <w:rPr>
                <w:rFonts w:hint="eastAsia" w:ascii="华文中宋" w:hAnsi="华文中宋" w:eastAsia="华文中宋" w:cs="华文中宋"/>
                <w:sz w:val="18"/>
                <w:szCs w:val="18"/>
                <w:lang w:eastAsia="zh-CN"/>
              </w:rPr>
            </w:pPr>
            <w:bookmarkStart w:id="7" w:name="EB5478114e369c49d9bf29385071ecc890"/>
            <w:r>
              <w:rPr>
                <w:rFonts w:hint="eastAsia" w:ascii="华文中宋" w:hAnsi="华文中宋" w:eastAsia="华文中宋" w:cs="华文中宋"/>
                <w:sz w:val="18"/>
                <w:szCs w:val="18"/>
              </w:rPr>
              <w:t>毛坤磊、毛松翁</w:t>
            </w:r>
            <w:bookmarkEnd w:id="7"/>
            <w:bookmarkStart w:id="8" w:name="EBc89f88eb1e1441d1847bba199429a7e4"/>
            <w:r>
              <w:rPr>
                <w:rFonts w:hint="eastAsia" w:ascii="华文中宋" w:hAnsi="华文中宋" w:eastAsia="华文中宋" w:cs="华文中宋"/>
                <w:sz w:val="18"/>
                <w:szCs w:val="18"/>
              </w:rPr>
              <w:t>0571-86613561、0571-85833957/13588106919</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华文中宋" w:hAnsi="华文中宋" w:eastAsia="华文中宋" w:cs="华文中宋"/>
                <w:sz w:val="18"/>
                <w:szCs w:val="18"/>
              </w:rPr>
            </w:pPr>
            <w:bookmarkStart w:id="9" w:name="EBcca6b90bc98f4f2ca7fea45d9a65f9fa"/>
            <w:r>
              <w:rPr>
                <w:rFonts w:hint="eastAsia" w:ascii="华文中宋" w:hAnsi="华文中宋" w:eastAsia="华文中宋" w:cs="华文中宋"/>
                <w:sz w:val="18"/>
                <w:szCs w:val="18"/>
              </w:rPr>
              <w:t>浙江省肿瘤医院</w:t>
            </w:r>
            <w:bookmarkEnd w:id="9"/>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浙江省肿瘤医院门诊医技大楼建设工程项目勘察设计</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拱墅区半山东路1号</w:t>
            </w:r>
          </w:p>
        </w:tc>
        <w:tc>
          <w:tcPr>
            <w:tcW w:w="720" w:type="dxa"/>
            <w:vAlign w:val="center"/>
          </w:tcPr>
          <w:p>
            <w:pPr>
              <w:rPr>
                <w:rFonts w:hint="eastAsia" w:ascii="华文中宋" w:hAnsi="华文中宋" w:eastAsia="华文中宋" w:cs="华文中宋"/>
                <w:sz w:val="18"/>
                <w:szCs w:val="18"/>
                <w:lang w:val="en-US" w:eastAsia="zh-CN"/>
              </w:rPr>
            </w:pPr>
            <w:bookmarkStart w:id="10" w:name="EBcc29b7596974423f8c5a883e5fe7a8e8"/>
            <w:r>
              <w:rPr>
                <w:rFonts w:hint="eastAsia" w:ascii="华文中宋" w:hAnsi="华文中宋" w:eastAsia="华文中宋" w:cs="华文中宋"/>
                <w:sz w:val="18"/>
                <w:szCs w:val="18"/>
              </w:rPr>
              <w:t>48673</w:t>
            </w:r>
            <w:bookmarkEnd w:id="10"/>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48000</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2023年01月05日至2023年01月13日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工程的方案设计（含估算编制）、方案深化及优化（包括重出效果图）、初步设计（含概算编制）和施工图设计</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建设行政主管部门颁发的工程设计综合资质甲级或建筑行业甲级或建筑行业（建筑工程）甲级和工程勘察综合资质甲级或工程勘察岩土工程专业甲级或工程勘察岩土工程专业（岩土工程勘察分项）甲级资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黄工、余工0571-88128019、0571-88392867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浙江大学医学院附属邵逸夫医院</w:t>
            </w:r>
          </w:p>
        </w:tc>
        <w:tc>
          <w:tcPr>
            <w:tcW w:w="234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浙江大学医学院附属邵逸夫医院庆春院区改造提升工程设计</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上城区庆春东路3号浙江大学医学院附属邵逸夫医院庆春院区内</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38314</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32044</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 12月28日至2023年1月 4 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对浙江大学医学院附属邵逸夫医院庆春院区1 号楼（1-14 层）实施功能布局调整和装修改造；对2 号楼（1-4 层）、3 号楼（1、5、8 及9 层）、4 号楼（1 层）实施局部功能调整和装修改造</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1.具有建设行政主管部门颁发的工程设计综合甲级资质或建筑行业设计甲级资质或建筑行业（建筑工程）设计甲级资质；</w:t>
            </w:r>
          </w:p>
        </w:tc>
        <w:tc>
          <w:tcPr>
            <w:tcW w:w="17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严工0571-86006733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华文中宋" w:hAnsi="华文中宋" w:eastAsia="华文中宋" w:cs="华文中宋"/>
                <w:sz w:val="18"/>
                <w:szCs w:val="18"/>
              </w:rPr>
            </w:pPr>
            <w:bookmarkStart w:id="11" w:name="EBf3df141163264e28b3851b297b2b0257"/>
            <w:r>
              <w:rPr>
                <w:rFonts w:hint="eastAsia" w:ascii="华文中宋" w:hAnsi="华文中宋" w:eastAsia="华文中宋" w:cs="华文中宋"/>
                <w:sz w:val="18"/>
                <w:szCs w:val="18"/>
              </w:rPr>
              <w:t>湖州市南浔区水利建设投资有限公司</w:t>
            </w:r>
            <w:bookmarkEnd w:id="11"/>
          </w:p>
        </w:tc>
        <w:tc>
          <w:tcPr>
            <w:tcW w:w="2340" w:type="dxa"/>
            <w:vAlign w:val="center"/>
          </w:tcPr>
          <w:p>
            <w:pPr>
              <w:rPr>
                <w:rFonts w:hint="eastAsia" w:ascii="华文中宋" w:hAnsi="华文中宋" w:eastAsia="华文中宋" w:cs="华文中宋"/>
                <w:sz w:val="18"/>
                <w:szCs w:val="18"/>
              </w:rPr>
            </w:pPr>
            <w:bookmarkStart w:id="12" w:name="EB3f6d42f7a9d341a3978b814a585d1f75"/>
            <w:r>
              <w:rPr>
                <w:rFonts w:hint="eastAsia" w:ascii="华文中宋" w:hAnsi="华文中宋" w:eastAsia="华文中宋" w:cs="华文中宋"/>
                <w:sz w:val="18"/>
                <w:szCs w:val="18"/>
              </w:rPr>
              <w:t>杭嘉湖北排通道后续工程（南浔段）配套信息化工程</w:t>
            </w:r>
            <w:bookmarkEnd w:id="12"/>
          </w:p>
        </w:tc>
        <w:tc>
          <w:tcPr>
            <w:tcW w:w="1620" w:type="dxa"/>
            <w:vAlign w:val="center"/>
          </w:tcPr>
          <w:p>
            <w:pPr>
              <w:rPr>
                <w:rFonts w:hint="eastAsia" w:ascii="华文中宋" w:hAnsi="华文中宋" w:eastAsia="华文中宋" w:cs="华文中宋"/>
                <w:sz w:val="18"/>
                <w:szCs w:val="18"/>
              </w:rPr>
            </w:pPr>
            <w:bookmarkStart w:id="13" w:name="EBdb835072ef384ff88b7c3aa59d0a7b88"/>
            <w:r>
              <w:rPr>
                <w:rFonts w:hint="eastAsia" w:ascii="华文中宋" w:hAnsi="华文中宋" w:eastAsia="华文中宋" w:cs="华文中宋"/>
                <w:sz w:val="18"/>
                <w:szCs w:val="18"/>
              </w:rPr>
              <w:t>湖州市南浔区境内</w:t>
            </w:r>
            <w:bookmarkEnd w:id="13"/>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bookmarkStart w:id="14" w:name="EB984ccbaabba44084808db3b01aad8dd7"/>
            <w:r>
              <w:rPr>
                <w:rFonts w:hint="eastAsia" w:ascii="华文中宋" w:hAnsi="华文中宋" w:eastAsia="华文中宋" w:cs="华文中宋"/>
                <w:sz w:val="18"/>
                <w:szCs w:val="18"/>
              </w:rPr>
              <w:t>3500</w:t>
            </w:r>
            <w:bookmarkEnd w:id="14"/>
          </w:p>
        </w:tc>
        <w:tc>
          <w:tcPr>
            <w:tcW w:w="1620" w:type="dxa"/>
            <w:vAlign w:val="center"/>
          </w:tcPr>
          <w:p>
            <w:pPr>
              <w:rPr>
                <w:rFonts w:hint="eastAsia" w:ascii="华文中宋" w:hAnsi="华文中宋" w:eastAsia="华文中宋" w:cs="华文中宋"/>
                <w:sz w:val="18"/>
                <w:szCs w:val="18"/>
                <w:lang w:eastAsia="zh-CN"/>
              </w:rPr>
            </w:pPr>
            <w:bookmarkStart w:id="15" w:name="EBbd6959168d064aa4ad8c3c2b30678bd8"/>
            <w:r>
              <w:rPr>
                <w:rFonts w:hint="eastAsia" w:ascii="华文中宋" w:hAnsi="华文中宋" w:eastAsia="华文中宋" w:cs="华文中宋"/>
                <w:sz w:val="18"/>
                <w:szCs w:val="18"/>
              </w:rPr>
              <w:t>2022年12月28日</w:t>
            </w:r>
            <w:bookmarkEnd w:id="15"/>
            <w:r>
              <w:rPr>
                <w:rFonts w:hint="eastAsia" w:ascii="华文中宋" w:hAnsi="华文中宋" w:eastAsia="华文中宋" w:cs="华文中宋"/>
                <w:sz w:val="18"/>
                <w:szCs w:val="18"/>
              </w:rPr>
              <w:t>至</w:t>
            </w:r>
            <w:bookmarkStart w:id="16" w:name="EB6e8cb653c59140bc9b64e51870229f1e"/>
            <w:r>
              <w:rPr>
                <w:rFonts w:hint="eastAsia" w:ascii="华文中宋" w:hAnsi="华文中宋" w:eastAsia="华文中宋" w:cs="华文中宋"/>
                <w:sz w:val="18"/>
                <w:szCs w:val="18"/>
              </w:rPr>
              <w:t>2023年01月04日</w:t>
            </w:r>
            <w:bookmarkEnd w:id="16"/>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信息基础设施（含建设期物联感知设备、运行期物联感知设备、数据存储设备、网络通信与安全、调度指挥中心、中心机房等）、工程大脑、场景应用等</w:t>
            </w:r>
          </w:p>
        </w:tc>
        <w:tc>
          <w:tcPr>
            <w:tcW w:w="3240" w:type="dxa"/>
            <w:vAlign w:val="center"/>
          </w:tcPr>
          <w:p>
            <w:pPr>
              <w:rPr>
                <w:rFonts w:hint="eastAsia" w:ascii="华文中宋" w:hAnsi="华文中宋" w:eastAsia="华文中宋" w:cs="华文中宋"/>
                <w:sz w:val="18"/>
                <w:szCs w:val="18"/>
                <w:lang w:val="en-US" w:eastAsia="zh-CN"/>
              </w:rPr>
            </w:pPr>
            <w:bookmarkStart w:id="17" w:name="EBce7a64c612554a0c9f00fd85054c3138"/>
            <w:r>
              <w:rPr>
                <w:rFonts w:hint="eastAsia" w:ascii="华文中宋" w:hAnsi="华文中宋" w:eastAsia="华文中宋" w:cs="华文中宋"/>
                <w:sz w:val="18"/>
                <w:szCs w:val="18"/>
              </w:rPr>
              <w:t>3、（1）投标人依法具有独立法人资格；（2）投标人的业绩要求：2017年1月1日以来承担过单个签约合同金额2400万元及以上的水利工程信息化（数字化）项目的供货或施工业绩，业绩证明材料须提供合同协议书扫描件。</w:t>
            </w:r>
            <w:bookmarkEnd w:id="17"/>
          </w:p>
        </w:tc>
        <w:tc>
          <w:tcPr>
            <w:tcW w:w="1700" w:type="dxa"/>
            <w:vAlign w:val="center"/>
          </w:tcPr>
          <w:p>
            <w:pPr>
              <w:rPr>
                <w:rFonts w:hint="eastAsia" w:ascii="华文中宋" w:hAnsi="华文中宋" w:eastAsia="华文中宋" w:cs="华文中宋"/>
                <w:sz w:val="18"/>
                <w:szCs w:val="18"/>
                <w:lang w:val="en-US" w:eastAsia="zh-CN"/>
              </w:rPr>
            </w:pPr>
            <w:bookmarkStart w:id="18" w:name="EBddde309be52d46a480f3bd1f13ef6b00"/>
            <w:r>
              <w:rPr>
                <w:rFonts w:hint="eastAsia" w:ascii="华文中宋" w:hAnsi="华文中宋" w:eastAsia="华文中宋" w:cs="华文中宋"/>
                <w:sz w:val="18"/>
                <w:szCs w:val="18"/>
              </w:rPr>
              <w:t>叶先生</w:t>
            </w:r>
            <w:bookmarkEnd w:id="18"/>
            <w:bookmarkStart w:id="19" w:name="EB3d29f9f00b9f41a299f4b2b89fda36ac"/>
            <w:r>
              <w:rPr>
                <w:rFonts w:hint="eastAsia" w:ascii="华文中宋" w:hAnsi="华文中宋" w:eastAsia="华文中宋" w:cs="华文中宋"/>
                <w:sz w:val="18"/>
                <w:szCs w:val="18"/>
              </w:rPr>
              <w:t>0572-3023175</w:t>
            </w:r>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杭州之江城市建设投资集团有限公司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杭州市本级海塘安澜工程（上泗南北大塘）二期项目建议书编制服务</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杭州市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150000</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2022年12月28日至2023年01月05日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杭州市本级海塘安澜工程（上泗南北大塘）二期项目建议书编制，主要内容和深度应符合国家、行业和本省的相关规定</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1）投标人具有在“全国投资项目在线审批监管平台”备案（备案专业必须包含水利水电专业）的工程咨询单位甲级资信证书 或 工程设计综合甲级资质 或 水利行业工程设计甲级资质 或 水利行业河道整治专业甲级资质。</w:t>
            </w:r>
          </w:p>
        </w:tc>
        <w:tc>
          <w:tcPr>
            <w:tcW w:w="17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周工0571-56331215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绍兴市高速公路运营管理有限公司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绍兴市高速公路运营管理有限公司绍兴市道路应急救援服务中心2023年～2024年快速路清障施救班组</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520.2</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2022年12月27日至2023年1月3日</w:t>
            </w:r>
          </w:p>
        </w:tc>
        <w:tc>
          <w:tcPr>
            <w:tcW w:w="18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绍兴市高速公路运营管理有限公司绍兴市道路应急救援服务中心目前承担绍兴市快速路清障施救服务</w:t>
            </w:r>
          </w:p>
        </w:tc>
        <w:tc>
          <w:tcPr>
            <w:tcW w:w="324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3.1 具有独立法人资格，2017年7月1日以来（以合同协议书中的服务期结束时间为准），按单个合同独立完成过包含拖车施救的城市快速路（或高速公路）清障施救业务（或班组服务），且在人员、财务、信誉等方面符合本项目资格审查条件要求；</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徐晓锋0575-85749259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华文中宋" w:hAnsi="华文中宋" w:eastAsia="华文中宋" w:cs="华文中宋"/>
                <w:sz w:val="18"/>
                <w:szCs w:val="18"/>
              </w:rPr>
            </w:pPr>
            <w:bookmarkStart w:id="20" w:name="EB412e8de6881241f696732283d41a32f5"/>
            <w:r>
              <w:rPr>
                <w:rFonts w:hint="eastAsia" w:ascii="华文中宋" w:hAnsi="华文中宋" w:eastAsia="华文中宋" w:cs="华文中宋"/>
                <w:sz w:val="18"/>
                <w:szCs w:val="18"/>
              </w:rPr>
              <w:t>浙江农林大学</w:t>
            </w:r>
            <w:bookmarkEnd w:id="20"/>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浙江农林大学浙江新农科教育教学中心建设工程跟踪审计服务</w:t>
            </w:r>
          </w:p>
        </w:tc>
        <w:tc>
          <w:tcPr>
            <w:tcW w:w="1620" w:type="dxa"/>
            <w:vAlign w:val="center"/>
          </w:tcPr>
          <w:p>
            <w:pPr>
              <w:rPr>
                <w:rFonts w:hint="eastAsia" w:ascii="华文中宋" w:hAnsi="华文中宋" w:eastAsia="华文中宋" w:cs="华文中宋"/>
                <w:sz w:val="18"/>
                <w:szCs w:val="18"/>
              </w:rPr>
            </w:pPr>
            <w:bookmarkStart w:id="21" w:name="EB9d99f6f516be42f6b72066da4789ae64"/>
            <w:r>
              <w:rPr>
                <w:rFonts w:hint="eastAsia" w:ascii="华文中宋" w:hAnsi="华文中宋" w:eastAsia="华文中宋" w:cs="华文中宋"/>
                <w:sz w:val="18"/>
                <w:szCs w:val="18"/>
              </w:rPr>
              <w:t>杭州市临安区锦北街道</w:t>
            </w:r>
            <w:bookmarkEnd w:id="21"/>
          </w:p>
        </w:tc>
        <w:tc>
          <w:tcPr>
            <w:tcW w:w="720" w:type="dxa"/>
            <w:vAlign w:val="center"/>
          </w:tcPr>
          <w:p>
            <w:pPr>
              <w:rPr>
                <w:rFonts w:hint="eastAsia" w:ascii="华文中宋" w:hAnsi="华文中宋" w:eastAsia="华文中宋" w:cs="华文中宋"/>
                <w:sz w:val="18"/>
                <w:szCs w:val="18"/>
                <w:lang w:val="en-US" w:eastAsia="zh-CN"/>
              </w:rPr>
            </w:pPr>
            <w:bookmarkStart w:id="22" w:name="EBc897beeb0e714fd2ba32266e93cc63d6"/>
            <w:r>
              <w:rPr>
                <w:rFonts w:hint="eastAsia" w:ascii="华文中宋" w:hAnsi="华文中宋" w:eastAsia="华文中宋" w:cs="华文中宋"/>
                <w:sz w:val="18"/>
                <w:szCs w:val="18"/>
              </w:rPr>
              <w:t>63000</w:t>
            </w:r>
            <w:bookmarkEnd w:id="22"/>
          </w:p>
        </w:tc>
        <w:tc>
          <w:tcPr>
            <w:tcW w:w="720" w:type="dxa"/>
            <w:vAlign w:val="center"/>
          </w:tcPr>
          <w:p>
            <w:pPr>
              <w:rPr>
                <w:rFonts w:hint="eastAsia" w:ascii="华文中宋" w:hAnsi="华文中宋" w:eastAsia="华文中宋" w:cs="华文中宋"/>
                <w:sz w:val="18"/>
                <w:szCs w:val="18"/>
                <w:lang w:val="en-US" w:eastAsia="zh-CN"/>
              </w:rPr>
            </w:pPr>
            <w:bookmarkStart w:id="23" w:name="EBe9b66435bf874f3bbef21487324991f7"/>
            <w:r>
              <w:rPr>
                <w:rFonts w:hint="eastAsia" w:ascii="华文中宋" w:hAnsi="华文中宋" w:eastAsia="华文中宋" w:cs="华文中宋"/>
                <w:sz w:val="18"/>
                <w:szCs w:val="18"/>
              </w:rPr>
              <w:t>134.63</w:t>
            </w:r>
            <w:bookmarkEnd w:id="23"/>
          </w:p>
        </w:tc>
        <w:tc>
          <w:tcPr>
            <w:tcW w:w="1620" w:type="dxa"/>
            <w:vAlign w:val="center"/>
          </w:tcPr>
          <w:p>
            <w:pPr>
              <w:rPr>
                <w:rFonts w:hint="eastAsia" w:ascii="华文中宋" w:hAnsi="华文中宋" w:eastAsia="华文中宋" w:cs="华文中宋"/>
                <w:sz w:val="18"/>
                <w:szCs w:val="18"/>
                <w:lang w:eastAsia="zh-CN"/>
              </w:rPr>
            </w:pPr>
            <w:bookmarkStart w:id="24" w:name="EB120eb5923d464f6bae0a244ab5cf8fec"/>
            <w:r>
              <w:rPr>
                <w:rFonts w:hint="eastAsia" w:ascii="华文中宋" w:hAnsi="华文中宋" w:eastAsia="华文中宋" w:cs="华文中宋"/>
                <w:sz w:val="18"/>
                <w:szCs w:val="18"/>
              </w:rPr>
              <w:t>2022年12月26日</w:t>
            </w:r>
            <w:bookmarkEnd w:id="24"/>
            <w:r>
              <w:rPr>
                <w:rFonts w:hint="eastAsia" w:ascii="华文中宋" w:hAnsi="华文中宋" w:eastAsia="华文中宋" w:cs="华文中宋"/>
                <w:sz w:val="18"/>
                <w:szCs w:val="18"/>
              </w:rPr>
              <w:t>至</w:t>
            </w:r>
            <w:bookmarkStart w:id="25" w:name="EB0873d424dec44c09b461bdff5a682c8e"/>
            <w:r>
              <w:rPr>
                <w:rFonts w:hint="eastAsia" w:ascii="华文中宋" w:hAnsi="华文中宋" w:eastAsia="华文中宋" w:cs="华文中宋"/>
                <w:sz w:val="18"/>
                <w:szCs w:val="18"/>
              </w:rPr>
              <w:t>2023年01月03日</w:t>
            </w:r>
            <w:bookmarkEnd w:id="25"/>
          </w:p>
        </w:tc>
        <w:tc>
          <w:tcPr>
            <w:tcW w:w="1800" w:type="dxa"/>
            <w:vAlign w:val="center"/>
          </w:tcPr>
          <w:p>
            <w:pPr>
              <w:rPr>
                <w:rFonts w:hint="eastAsia" w:ascii="华文中宋" w:hAnsi="华文中宋" w:eastAsia="华文中宋" w:cs="华文中宋"/>
                <w:sz w:val="18"/>
                <w:szCs w:val="18"/>
                <w:lang w:val="en-US" w:eastAsia="zh-CN"/>
              </w:rPr>
            </w:pPr>
            <w:bookmarkStart w:id="26" w:name="EB6e24e94574104df3919a684eb4fa7800"/>
            <w:r>
              <w:rPr>
                <w:rFonts w:hint="eastAsia" w:ascii="华文中宋" w:hAnsi="华文中宋" w:eastAsia="华文中宋" w:cs="华文中宋"/>
                <w:sz w:val="18"/>
                <w:szCs w:val="18"/>
              </w:rPr>
              <w:t>前期咨询、施工阶段全过程工程造价控制，编制工程量清单及招标控制价，并与招标代理单位进行核对，施工招标后与施工单位的工程量清单核对，变更联系单审核，工程进度款审核，现场工程涉及造价的台账建立，涉及造价的影像资料收集等咨询服务</w:t>
            </w:r>
            <w:bookmarkEnd w:id="26"/>
          </w:p>
        </w:tc>
        <w:tc>
          <w:tcPr>
            <w:tcW w:w="3240" w:type="dxa"/>
            <w:vAlign w:val="center"/>
          </w:tcPr>
          <w:p>
            <w:pPr>
              <w:rPr>
                <w:rFonts w:hint="eastAsia" w:ascii="华文中宋" w:hAnsi="华文中宋" w:eastAsia="华文中宋" w:cs="华文中宋"/>
                <w:sz w:val="18"/>
                <w:szCs w:val="18"/>
                <w:lang w:eastAsia="zh-CN"/>
              </w:rPr>
            </w:pPr>
            <w:bookmarkStart w:id="27" w:name="EB88b19b9f32a842a49d0f289d597cd99f"/>
            <w:r>
              <w:rPr>
                <w:rFonts w:hint="eastAsia" w:ascii="华文中宋" w:hAnsi="华文中宋" w:eastAsia="华文中宋" w:cs="华文中宋"/>
                <w:sz w:val="18"/>
                <w:szCs w:val="18"/>
              </w:rPr>
              <w:t> </w:t>
            </w:r>
            <w:bookmarkEnd w:id="27"/>
            <w:r>
              <w:rPr>
                <w:rFonts w:hint="eastAsia" w:ascii="华文中宋" w:hAnsi="华文中宋" w:eastAsia="华文中宋" w:cs="华文中宋"/>
                <w:sz w:val="18"/>
                <w:szCs w:val="18"/>
              </w:rPr>
              <w:t>1、具有（注册或登记）在投标人单位的</w:t>
            </w:r>
            <w:bookmarkStart w:id="28" w:name="EBbd4c6f5d5fc745208aebe2e6ade44882"/>
            <w:r>
              <w:rPr>
                <w:rFonts w:hint="eastAsia" w:ascii="华文中宋" w:hAnsi="华文中宋" w:eastAsia="华文中宋" w:cs="华文中宋"/>
                <w:sz w:val="18"/>
                <w:szCs w:val="18"/>
              </w:rPr>
              <w:t>国家一级造价工程师(2018年7月20日发布“建人[2018]67号”文件之前取得的造价工程师与一级等同)执业</w:t>
            </w:r>
            <w:bookmarkEnd w:id="28"/>
            <w:r>
              <w:rPr>
                <w:rFonts w:hint="eastAsia" w:ascii="华文中宋" w:hAnsi="华文中宋" w:eastAsia="华文中宋" w:cs="华文中宋"/>
                <w:sz w:val="18"/>
                <w:szCs w:val="18"/>
              </w:rPr>
              <w:t>资格；</w:t>
            </w:r>
          </w:p>
        </w:tc>
        <w:tc>
          <w:tcPr>
            <w:tcW w:w="1700" w:type="dxa"/>
            <w:vAlign w:val="center"/>
          </w:tcPr>
          <w:p>
            <w:pPr>
              <w:rPr>
                <w:rFonts w:hint="eastAsia" w:ascii="华文中宋" w:hAnsi="华文中宋" w:eastAsia="华文中宋" w:cs="华文中宋"/>
                <w:sz w:val="18"/>
                <w:szCs w:val="18"/>
              </w:rPr>
            </w:pPr>
            <w:bookmarkStart w:id="29" w:name="EB42d8ae15d72549e189f66e44c24eac0f"/>
            <w:r>
              <w:rPr>
                <w:rFonts w:hint="eastAsia" w:ascii="华文中宋" w:hAnsi="华文中宋" w:eastAsia="华文中宋" w:cs="华文中宋"/>
                <w:sz w:val="18"/>
                <w:szCs w:val="18"/>
              </w:rPr>
              <w:t>王老师（业主）、沈工（代理）</w:t>
            </w:r>
            <w:bookmarkEnd w:id="29"/>
            <w:bookmarkStart w:id="30" w:name="EB2492984376d54b7eaa47e8a6a047d543"/>
            <w:r>
              <w:rPr>
                <w:rFonts w:hint="eastAsia" w:ascii="华文中宋" w:hAnsi="华文中宋" w:eastAsia="华文中宋" w:cs="华文中宋"/>
                <w:sz w:val="18"/>
                <w:szCs w:val="18"/>
              </w:rPr>
              <w:t>13735461007（业主）、13777585675（代理）</w:t>
            </w:r>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绍兴市高速能源发展有限公司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绍兴市高速能源发展有限公司2023～2024年度服务区（停车区）物业服务项目第WY02标段</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绍兴市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784.03</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2022年12月16日至2022年12月22日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绍兴金华段崇仁服务区、稽东停车区、镜岭停车区、G1522常台高速嘉绍南停车区共计4对服务区（停车区）2023～2024年度物业服务</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3.1本次招标要求投标人具有独立法人资格，并在业绩、人员组成结构等方面具有相应的能力。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潘烨0575-85351953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绍兴市高速能源发展有限公司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绍兴市高速能源发展有限公司2023～2024年度服务区（停车区）物业服务项目第WY0</w:t>
            </w:r>
            <w:r>
              <w:rPr>
                <w:rFonts w:hint="eastAsia" w:ascii="华文中宋" w:hAnsi="华文中宋" w:eastAsia="华文中宋" w:cs="华文中宋"/>
                <w:sz w:val="18"/>
                <w:szCs w:val="18"/>
                <w:lang w:val="en-US" w:eastAsia="zh-CN"/>
              </w:rPr>
              <w:t>1</w:t>
            </w:r>
            <w:r>
              <w:rPr>
                <w:rFonts w:hint="eastAsia" w:ascii="华文中宋" w:hAnsi="华文中宋" w:eastAsia="华文中宋" w:cs="华文中宋"/>
                <w:sz w:val="18"/>
                <w:szCs w:val="18"/>
              </w:rPr>
              <w:t>标段</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绍兴市</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964.66</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2022年12月16日至2022年12月22日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下辖S24虞诸高速公路鉴湖服务区，S24虞诸高速公路诸暨南连线牌头停车区，S9杭绍台高速公路工程绍兴金华段柯岩服务区共计3对服务区（停车区）2023～2024年度物业服务</w:t>
            </w:r>
          </w:p>
        </w:tc>
        <w:tc>
          <w:tcPr>
            <w:tcW w:w="324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3.1本次招标要求投标人具有独立法人资格，并在业绩、人员组成结构等方面具有相应的能力。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潘烨0575-85351953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浙江浙能六横液化天然气有限公司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浙能舟山六横液化天然气接收站项目接收站工程勘察设计</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舟山市六横岛西南部小郭巨一期围垦区内</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6000</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2022年12月15日至2022年12月21日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接收站工程的工程勘察、初步设计、施工图设计、竣工图编制、现场设计工代服务、数字化交付、招标技术服务、审查会议组织及其他相关技术服务等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1.具有工程设计综合类甲级设计资质或化工石化医药行业甲级设计资质或石油天然气（海洋石油）行业甲级设计资质。</w:t>
            </w:r>
          </w:p>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2.具有工程勘察综合资质甲级资质或具有岩土工程（或岩土工程勘察分项）专业甲级资质。</w:t>
            </w:r>
          </w:p>
          <w:p>
            <w:pPr>
              <w:rPr>
                <w:rFonts w:hint="eastAsia" w:ascii="华文中宋" w:hAnsi="华文中宋" w:eastAsia="华文中宋" w:cs="华文中宋"/>
                <w:sz w:val="18"/>
                <w:szCs w:val="18"/>
              </w:rPr>
            </w:pP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刘波0571-86664284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嘉兴机场有限公司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空军嘉兴机场实施军民合用改扩建工程民航专用工程（非民航专业部分）监理</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嘉兴市秀洲区洪合镇</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54694.08</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75056.0464</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2022年12月12日至2022年12月20日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具体范围以空军嘉兴机场实施军民合用改扩建工程民航专用工程（非民航专业部分）初步设计批复中相对应的的工程内容为准</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1、具有建设行政主管部门核发的工程监理综合资质或房屋建筑工程监理甲级资质；1、具有（注册或登记）在投标人单位的房屋建筑工程专业国家注册监理工程师执业资格；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徐燕0573-89996079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浙江警官职业学院</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浙江警官职业学院实训基地及学生宿舍项目监理</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乔司农场单元 JS1703-A31-01 地块</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26496</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14360</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2022年12月10日至2022年12月16日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承担本工程施工阶段的设计图纸的相关核查（提供合理建议）、所有施工内容（包括工程施工、材料设备采购及安装、附属配套设施、景观绿化等所有工程）、调试运营及工程保修期内的全过程监理</w:t>
            </w:r>
          </w:p>
        </w:tc>
        <w:tc>
          <w:tcPr>
            <w:tcW w:w="3240" w:type="dxa"/>
            <w:vAlign w:val="center"/>
          </w:tcPr>
          <w:p>
            <w:pPr>
              <w:rPr>
                <w:rFonts w:hint="eastAsia" w:ascii="华文中宋" w:hAnsi="华文中宋" w:eastAsia="华文中宋" w:cs="华文中宋"/>
                <w:sz w:val="18"/>
                <w:szCs w:val="18"/>
                <w:lang w:val="en-US" w:eastAsia="zh-CN"/>
              </w:rPr>
            </w:pPr>
            <w:bookmarkStart w:id="31" w:name="EBd20cb949dd7b4c0b8b9bfcf047061132"/>
            <w:r>
              <w:rPr>
                <w:rFonts w:hint="eastAsia" w:ascii="华文中宋" w:hAnsi="华文中宋" w:eastAsia="华文中宋" w:cs="华文中宋"/>
                <w:sz w:val="18"/>
                <w:szCs w:val="18"/>
              </w:rPr>
              <w:t> </w:t>
            </w:r>
            <w:bookmarkEnd w:id="31"/>
            <w:r>
              <w:rPr>
                <w:rFonts w:hint="eastAsia" w:ascii="华文中宋" w:hAnsi="华文中宋" w:eastAsia="华文中宋" w:cs="华文中宋"/>
                <w:sz w:val="18"/>
                <w:szCs w:val="18"/>
              </w:rPr>
              <w:t>1、具有建设行政主管部门核发的房屋建筑工程监理乙级及以上资质或工程监理综合资质；1、具有（注册或登记）在投标人单位的房屋建筑工程国家注册监理工程师执业资格；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吴老师0571-86838501\代理88808367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绍兴市轨道交通集团有限公司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绍兴市城市轨道交通1号线工程鉴湖停车场及上盖开发预留工程建筑垃圾外运、处置及场地平整施工</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4605.1914</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2022年12月27日至2023年01月03日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弃方、渣土等建筑垃圾装车、外运及处置；做好完成面平整和排水土沟修建；负责施工期间施工场地内及周边道路的安全文明施工</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1、具有市政公用工程施工总承包三级及以上资质；1、具有注册在投标人单位的市政公用工程工程专业一级建造师执业资格；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项先生0575-88160192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天台县交通集团有限公司</w:t>
            </w:r>
          </w:p>
        </w:tc>
        <w:tc>
          <w:tcPr>
            <w:tcW w:w="2340" w:type="dxa"/>
            <w:vAlign w:val="center"/>
          </w:tcPr>
          <w:p>
            <w:pPr>
              <w:rPr>
                <w:rFonts w:hint="eastAsia" w:ascii="华文中宋" w:hAnsi="华文中宋" w:eastAsia="华文中宋" w:cs="华文中宋"/>
                <w:sz w:val="18"/>
                <w:szCs w:val="18"/>
              </w:rPr>
            </w:pPr>
            <w:bookmarkStart w:id="32" w:name="EBe53cc253f1864921aee187f890a9b285"/>
            <w:r>
              <w:rPr>
                <w:rFonts w:hint="eastAsia" w:ascii="华文中宋" w:hAnsi="华文中宋" w:eastAsia="华文中宋" w:cs="华文中宋"/>
                <w:sz w:val="18"/>
                <w:szCs w:val="18"/>
              </w:rPr>
              <w:t>104国道天台响岩至至界岭段改建工程</w:t>
            </w:r>
            <w:bookmarkEnd w:id="32"/>
            <w:bookmarkStart w:id="33" w:name="EBdc4720b9a1cb452daf9ef99f32fa7e9d"/>
            <w:r>
              <w:rPr>
                <w:rFonts w:hint="eastAsia" w:ascii="华文中宋" w:hAnsi="华文中宋" w:eastAsia="华文中宋" w:cs="华文中宋"/>
                <w:sz w:val="18"/>
                <w:szCs w:val="18"/>
              </w:rPr>
              <w:t>第SG01</w:t>
            </w:r>
            <w:bookmarkEnd w:id="33"/>
            <w:r>
              <w:rPr>
                <w:rFonts w:hint="eastAsia" w:ascii="华文中宋" w:hAnsi="华文中宋" w:eastAsia="华文中宋" w:cs="华文中宋"/>
                <w:sz w:val="18"/>
                <w:szCs w:val="18"/>
              </w:rPr>
              <w:t>标段</w:t>
            </w:r>
          </w:p>
        </w:tc>
        <w:tc>
          <w:tcPr>
            <w:tcW w:w="1620" w:type="dxa"/>
            <w:vAlign w:val="center"/>
          </w:tcPr>
          <w:p>
            <w:pPr>
              <w:rPr>
                <w:rFonts w:hint="eastAsia" w:ascii="华文中宋" w:hAnsi="华文中宋" w:eastAsia="华文中宋" w:cs="华文中宋"/>
                <w:sz w:val="18"/>
                <w:szCs w:val="18"/>
              </w:rPr>
            </w:pPr>
            <w:bookmarkStart w:id="34" w:name="EB3e450f6644fd4894b10d83e053028dbc"/>
            <w:r>
              <w:rPr>
                <w:rFonts w:hint="eastAsia" w:ascii="华文中宋" w:hAnsi="华文中宋" w:eastAsia="华文中宋" w:cs="华文中宋"/>
                <w:sz w:val="18"/>
                <w:szCs w:val="18"/>
              </w:rPr>
              <w:t>天台县福溪街道响岩村</w:t>
            </w:r>
            <w:bookmarkEnd w:id="34"/>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68956</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2022年12月28日至2023年01月05日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主要结构物包括桥梁（含互通区主线桥）2261米/6座，其中大桥2101米／3座，中小桥160米／3座；隧道807米／2座（至界岭隧道右幅利用）；互通式立体交叉3处</w:t>
            </w:r>
          </w:p>
        </w:tc>
        <w:tc>
          <w:tcPr>
            <w:tcW w:w="324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3.1 本次招标要求投标人须具备独立法人资格，具有公路工程施工总承包二级及以上资质，具有满足投标人须知附录3资格审查条件业绩，并在人员、设备、资金等方面具有相应的施工能力。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丁先生0576-83171732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35"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绍兴虞诸高速公路有限公司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绍兴市市属高速公路（虞诸高速诸暨浣东收费站）智慧化改造施工</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上虞区</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2022年12月27日至2023年1月3日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虞诸高速诸暨浣东收费站智慧化改造工程（包含云收费系统、监控系统改造、变电所柴油发电机更换、互通区照明改造等）的施工完成、缺陷责任期缺陷修复及保修期保修责任</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3.1本次施工招标要求投标人具备独立法人资格、公路交通工程专业承包（公路机电工程分项）一级资质，具有资格审查条件要求的业绩，并在人员、资金等方面具有相应的施工能力。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徐晓锋0575-85749259</w:t>
            </w:r>
          </w:p>
        </w:tc>
      </w:tr>
      <w:bookmarkEnd w:id="3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绍兴市越城区城市发展建设集团有限公司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104国道绍兴东湖至蒿坝段改建工程（越城区段）第TJ01标段</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128000</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2022年12月25日至2022年12月30日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本项目主线K1+209.909～K5+300段长约4.090公里及地面道路DK1+262.564～DK2+073、DK2+742～DK4+770段长约2.838公里的路基、桥梁、涵洞、改河改渠改路等的实施、完成、缺陷责任期缺陷修复等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本次招标要求投标人须具备国内独立法人资格、公路工程施工总承包一级及以上资质，具有符合投标人须知前附表附录3所要求的业绩，并在人员、设备、资金等方面具有相应的施工能力。</w:t>
            </w:r>
          </w:p>
        </w:tc>
        <w:tc>
          <w:tcPr>
            <w:tcW w:w="17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王剑0575-88613506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绍兴市越城区城市发展建设集团有限公司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104国道绍兴东湖至蒿坝段改建工程（越城区段）第TJ02标段</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127000</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2022年12月25日至2022年12月30日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本项目主线K5+300～K9+495.5、K9+992.5～K11+600段长约5.803公里及人民东路连接线LK0+000～LK2+236段长约2.236公里的路基、桥梁、涵洞、改河改渠改路等的实施、完成、缺陷责任期缺陷修复等。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本次招标要求投标人须具备国内独立法人资格、公路工程施工总承包一级及以上资质，具有符合投标人须知前附表附录3所要求的业绩，并在人员、设备、资金等方面具有相应的施工能力。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王剑0575-88613506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绍兴市越城区城市发展建设集团有限公司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104国道绍兴东湖至蒿坝段改建工程（越城区段）第TJ0</w:t>
            </w:r>
            <w:r>
              <w:rPr>
                <w:rFonts w:hint="eastAsia" w:ascii="华文中宋" w:hAnsi="华文中宋" w:eastAsia="华文中宋" w:cs="华文中宋"/>
                <w:sz w:val="18"/>
                <w:szCs w:val="18"/>
                <w:lang w:val="en-US" w:eastAsia="zh-CN"/>
              </w:rPr>
              <w:t>3</w:t>
            </w:r>
            <w:r>
              <w:rPr>
                <w:rFonts w:hint="eastAsia" w:ascii="华文中宋" w:hAnsi="华文中宋" w:eastAsia="华文中宋" w:cs="华文中宋"/>
                <w:sz w:val="18"/>
                <w:szCs w:val="18"/>
              </w:rPr>
              <w:t>标段</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绍兴</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120000</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2022年12月25日至2022年12月30日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本项目主线K11+600～K19+253段长约7.653公里的路基、桥梁、涵洞、改河改渠改路等实施、完成、缺陷责任期缺陷修复等</w:t>
            </w:r>
          </w:p>
        </w:tc>
        <w:tc>
          <w:tcPr>
            <w:tcW w:w="3240" w:type="dxa"/>
            <w:vAlign w:val="center"/>
          </w:tcPr>
          <w:p>
            <w:pPr>
              <w:rPr>
                <w:rFonts w:hint="eastAsia" w:ascii="华文中宋" w:hAnsi="华文中宋" w:eastAsia="华文中宋" w:cs="华文中宋"/>
                <w:sz w:val="18"/>
                <w:szCs w:val="18"/>
                <w:lang w:val="en-US"/>
              </w:rPr>
            </w:pPr>
            <w:r>
              <w:rPr>
                <w:rFonts w:hint="eastAsia" w:ascii="华文中宋" w:hAnsi="华文中宋" w:eastAsia="华文中宋" w:cs="华文中宋"/>
                <w:sz w:val="18"/>
                <w:szCs w:val="18"/>
              </w:rPr>
              <w:t>3.1 本次招标要求投标人须具备国内独立法人资格、公路工程施工总承包一级及以上资质，具有符合投标人须知前附表附录3所要求的业绩，并在人员、设备、资金等方面具有相应的施工能力。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王剑0575-88613506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浙江省肿瘤医院</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浙江省肿瘤医院科教大楼项目实验室专项工程</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拱墅区半山东路1号</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28746</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3035</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2022年12月24日至2022年12月29日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建筑装饰工程。2、暖通空调系统。3、给排水系统。4、强电系统。5、弱电系统。6、工业管路系统。7、纯水系统。8、实验室家具及基础设备。9、设备基础工程。10、4G、5G信号覆盖工程。11、增加了地下室水冷螺杆式冷水机组、冷冻水循环泵、冷却水循环泵。</w:t>
            </w:r>
          </w:p>
        </w:tc>
        <w:tc>
          <w:tcPr>
            <w:tcW w:w="3240" w:type="dxa"/>
            <w:vAlign w:val="center"/>
          </w:tcPr>
          <w:p>
            <w:pPr>
              <w:rPr>
                <w:rFonts w:hint="eastAsia" w:ascii="华文中宋" w:hAnsi="华文中宋" w:eastAsia="华文中宋" w:cs="华文中宋"/>
                <w:sz w:val="18"/>
                <w:szCs w:val="18"/>
                <w:lang w:val="en-US"/>
              </w:rPr>
            </w:pPr>
            <w:r>
              <w:rPr>
                <w:rFonts w:hint="eastAsia" w:ascii="华文中宋" w:hAnsi="华文中宋" w:eastAsia="华文中宋" w:cs="华文中宋"/>
                <w:sz w:val="18"/>
                <w:szCs w:val="18"/>
              </w:rPr>
              <w:t>1、具有同时具有①建筑机电安装工程专业承包一级及以上资质；②建筑装修装饰工程专业承包二级及以上资质；③发证日期为2019年5月31日之前的国家质量监督部门颁发的《特种设备安装改造维修许可证》（压力管道）GC2级及以上或发证日期为2019年6月1日之后的《中华人民共和国特种设备生产许可证》（承压类特种设备安装、修理、改造：工业管道安装GC2级及以上）资质。资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黄工0571-88128019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华文中宋" w:hAnsi="华文中宋" w:eastAsia="华文中宋" w:cs="华文中宋"/>
                <w:sz w:val="18"/>
                <w:szCs w:val="18"/>
              </w:rPr>
            </w:pPr>
            <w:bookmarkStart w:id="36" w:name="EB353af1c5f70347c0a6811cbcbf70c5c4"/>
            <w:r>
              <w:rPr>
                <w:rFonts w:hint="eastAsia" w:ascii="华文中宋" w:hAnsi="华文中宋" w:eastAsia="华文中宋" w:cs="华文中宋"/>
                <w:sz w:val="18"/>
                <w:szCs w:val="18"/>
              </w:rPr>
              <w:t>金华市交通投资集团有限公司</w:t>
            </w:r>
            <w:bookmarkEnd w:id="36"/>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235国道金东安里至楼店段工程项目（智慧公路）第ZH01标段</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义乌</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8091</w:t>
            </w:r>
          </w:p>
        </w:tc>
        <w:tc>
          <w:tcPr>
            <w:tcW w:w="16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2022年12月23日至2022年12月28日</w:t>
            </w:r>
          </w:p>
        </w:tc>
        <w:tc>
          <w:tcPr>
            <w:tcW w:w="18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主要工作内容（包括但不限于）道路智能感知设施、交通诱导设施及行车安全诱导设施、客货分离设施、智慧服务站设施、公路养护设施、桥梁健康监测设施、交通信号控制设施、车路信息交互设施（预留）、智慧公路监控分中心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本次招标要求投标人须具备</w:t>
            </w:r>
            <w:bookmarkStart w:id="37" w:name="EB78e942434b3445a08523bef2be4093f0"/>
            <w:r>
              <w:rPr>
                <w:rFonts w:hint="eastAsia" w:ascii="华文中宋" w:hAnsi="华文中宋" w:eastAsia="华文中宋" w:cs="华文中宋"/>
                <w:sz w:val="18"/>
                <w:szCs w:val="18"/>
              </w:rPr>
              <w:t>独立法人资格、公路交通工程专业承包（公路机电工程分项）一级</w:t>
            </w:r>
            <w:bookmarkEnd w:id="37"/>
            <w:r>
              <w:rPr>
                <w:rFonts w:hint="eastAsia" w:ascii="华文中宋" w:hAnsi="华文中宋" w:eastAsia="华文中宋" w:cs="华文中宋"/>
                <w:sz w:val="18"/>
                <w:szCs w:val="18"/>
              </w:rPr>
              <w:t>资质，</w:t>
            </w:r>
            <w:bookmarkStart w:id="38" w:name="EBad741223c21c4ff494d13f405ff92332"/>
            <w:r>
              <w:rPr>
                <w:rFonts w:hint="eastAsia" w:ascii="华文中宋" w:hAnsi="华文中宋" w:eastAsia="华文中宋" w:cs="华文中宋"/>
                <w:sz w:val="18"/>
                <w:szCs w:val="18"/>
              </w:rPr>
              <w:t>投标人须知附录3中规定的</w:t>
            </w:r>
            <w:bookmarkEnd w:id="38"/>
            <w:r>
              <w:rPr>
                <w:rFonts w:hint="eastAsia" w:ascii="华文中宋" w:hAnsi="华文中宋" w:eastAsia="华文中宋" w:cs="华文中宋"/>
                <w:sz w:val="18"/>
                <w:szCs w:val="18"/>
              </w:rPr>
              <w:t>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金女士0579-82369553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如东经南通苏州至湖州城际铁路（南浔至长兴段）土建施工RTSHTJ-01标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148000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主要内容包括如东经南通苏州至湖州城际铁路（南浔至长兴段）土建施工RTSHTJ-01标实施范围内的高架桥梁区间上、下部结构及附属工程等；车站基础、主体结构及附属结构等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如东经南通苏州至湖州城际铁路（南浔至长兴段）土建施工RTSHTJ-02标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156000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lang w:eastAsia="zh-CN"/>
              </w:rPr>
            </w:pPr>
            <w:r>
              <w:rPr>
                <w:rFonts w:hint="eastAsia" w:ascii="华文中宋" w:hAnsi="华文中宋" w:eastAsia="华文中宋" w:cs="华文中宋"/>
                <w:sz w:val="18"/>
                <w:szCs w:val="18"/>
              </w:rPr>
              <w:t>实施范围内的高架桥梁区间上、下部结构及附属工程等；车站基础、主体结构、桥建变形缝及附属结构等；围护结构、三改工程（改路、改河、改渠）、桥梁拆复建工程、交通疏解、道路恢复工程等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w:t>
            </w:r>
            <w:bookmarkStart w:id="39" w:name="EB4a6f207bf47946659b11b08ef3c79be6"/>
            <w:r>
              <w:rPr>
                <w:rFonts w:hint="eastAsia" w:ascii="华文中宋" w:hAnsi="华文中宋" w:eastAsia="华文中宋" w:cs="华文中宋"/>
                <w:sz w:val="18"/>
                <w:szCs w:val="18"/>
              </w:rPr>
              <w:t> </w:t>
            </w:r>
            <w:bookmarkEnd w:id="39"/>
            <w:r>
              <w:rPr>
                <w:rFonts w:hint="eastAsia" w:ascii="华文中宋" w:hAnsi="华文中宋" w:eastAsia="华文中宋" w:cs="华文中宋"/>
                <w:sz w:val="18"/>
                <w:szCs w:val="18"/>
              </w:rPr>
              <w:t>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如东经南通苏州至湖州城际铁路（南浔至长兴段）土建施工RTSHTJ-03标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rPr>
            </w:pPr>
            <w:r>
              <w:rPr>
                <w:rFonts w:hint="eastAsia" w:ascii="华文中宋" w:hAnsi="华文中宋" w:eastAsia="华文中宋" w:cs="华文中宋"/>
                <w:sz w:val="18"/>
                <w:szCs w:val="18"/>
              </w:rPr>
              <w:t>213000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实施范围内的高架桥梁区间上、下部结构、桥隧变形缝及附属工程等；区间隧道及附属结构等；车站基础、主体结构及附属工程等；路基工程及附属工程等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如东经南通苏州至湖州城际铁路（南浔至长兴段）土建施工RTSHTJ-04标</w:t>
            </w:r>
          </w:p>
        </w:tc>
        <w:tc>
          <w:tcPr>
            <w:tcW w:w="16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127000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实施范围内的盾构区间（含两端预埋钢环及后浇洞门圈、防水装置）及附属结构等；车站基础、主体结构及附属工程等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如东经南通苏州至湖州城际铁路（南浔至长兴段）土建施工RTSHTJ-05标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104000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实施范围内的盾构区间（含两端预埋钢环及后浇洞门圈、防水装置）及附属结构等；车站基础、主体结构及附属工程等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如东经南通苏州至湖州城际铁路（南浔至长兴段）土建施工RTSHTJ-06标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148000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实施范围内的高架桥梁区间上、下部结构、桥隧变形缝及附属工程等；区间隧道及附属结构等；车站基础、主体结构及附属工程等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如东经南通苏州至湖州城际铁路（南浔至长兴段）土建施工RTSHTJ-07标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100000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实施范围内的高架桥梁区间上、下部结构及附属工程等；区间隧道及附属结构等；车站基础、主体结构及附属工程等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浙江如通苏湖城际铁路有限公司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如东经南通苏州至湖州城际铁路（南浔至长兴段）土建施工RTSHTJ-08标</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湖州市</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107000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2022年12月23日至2022年12月29日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实施范围内的高架桥梁区间上、下部结构及附属工程等；车站基础、主体结构及附属结构等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1、具有市政公用工程施工总承包一级及以上资质； 1、具有注册在投标人单位的市政公用工程或铁路工程专业一级建造师执业资格；</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郭先生0572-2036312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浙江省总工会</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浙江省总工会干部学校校园综合整治与维修改造项目工程总承包（EPC）项目</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西湖区保俶北路52号</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24268.75</w:t>
            </w:r>
          </w:p>
        </w:tc>
        <w:tc>
          <w:tcPr>
            <w:tcW w:w="720" w:type="dxa"/>
            <w:vAlign w:val="center"/>
          </w:tcPr>
          <w:p>
            <w:pPr>
              <w:rPr>
                <w:rFonts w:hint="eastAsia" w:ascii="华文中宋" w:hAnsi="华文中宋" w:eastAsia="华文中宋" w:cs="华文中宋"/>
                <w:sz w:val="18"/>
                <w:szCs w:val="18"/>
                <w:lang w:val="en-US"/>
              </w:rPr>
            </w:pPr>
            <w:r>
              <w:rPr>
                <w:rFonts w:hint="eastAsia" w:ascii="华文中宋" w:hAnsi="华文中宋" w:eastAsia="华文中宋" w:cs="华文中宋"/>
                <w:sz w:val="18"/>
                <w:szCs w:val="18"/>
              </w:rPr>
              <w:t>10960.51</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2022年12月19日至2022年12月26日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依据初步设计批复，完成上述招标范围内工程相应的施工图设计、设备材料采购、工程施工与管理以及与之有关的竣工验收、移交、备案及所有建设资料整理归档，并按规定报送相应档案馆存档，工程缺陷责任期内的缺陷修复、保修服务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1）建设主管部门颁发的工程设计综合甲级资质或建筑行业设计乙级及以上资质或建筑行业（建筑工程）设计乙级及以上资质；（2）建设行政主管部门核发的建筑工程施工总承包三级及以上资质。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石先生0571- 88087671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浙江大学医学院附属第一医院</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浙江大学医学院附属第一医院钱塘院区科研创新中心建设工程施工</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杭州市钱塘区幸福南路98号</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6553</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4138</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2022年12月19日 至 2022年12月29日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1）拆除工程（含垃圾清运）；（2）装饰工程；（3）给排水工程；（4）电气（含灯光）工程；（5）暖通工程；（6）消防工程；（7）净化工程；（8）弱电智能化工程；（9）机电设备安装等完成整个工程项目所需的各分部分项工程；</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 1、具有同时具有①建筑机电安装工程专业承包一级资质、②建筑装修装饰工程专业承包二级及以上、③电子与智能化工程专业承包二级及以上、④消防设施工程专业承包二级及以上、⑤发证日期为2019年5月31日之前的国家质量监督部门颁发的《特种设备安装改造维修许可证》（压力管道）GC2级及以上或发证日期为2019年6月1日之后的《中华人民共和国特种设备生产许可证》（承压类特种设备安装、修理、改造：工业管道安装GC2级及以上）资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农工0571-87234913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华文中宋" w:hAnsi="华文中宋" w:eastAsia="华文中宋" w:cs="华文中宋"/>
                <w:sz w:val="18"/>
                <w:szCs w:val="18"/>
              </w:rPr>
            </w:pPr>
            <w:bookmarkStart w:id="40" w:name="EB6bf3dc1d8b1044f58bcbef4f5c318db2"/>
            <w:r>
              <w:rPr>
                <w:rFonts w:hint="eastAsia" w:ascii="华文中宋" w:hAnsi="华文中宋" w:eastAsia="华文中宋" w:cs="华文中宋"/>
                <w:sz w:val="18"/>
                <w:szCs w:val="18"/>
              </w:rPr>
              <w:t>杭州余杭林业水利投资有限公司</w:t>
            </w:r>
            <w:bookmarkEnd w:id="40"/>
          </w:p>
        </w:tc>
        <w:tc>
          <w:tcPr>
            <w:tcW w:w="2340" w:type="dxa"/>
            <w:vAlign w:val="center"/>
          </w:tcPr>
          <w:p>
            <w:pPr>
              <w:rPr>
                <w:rFonts w:hint="eastAsia" w:ascii="华文中宋" w:hAnsi="华文中宋" w:eastAsia="华文中宋" w:cs="华文中宋"/>
                <w:sz w:val="18"/>
                <w:szCs w:val="18"/>
              </w:rPr>
            </w:pPr>
            <w:bookmarkStart w:id="41" w:name="EBba9e585726a946faa6c0257fca3c3ee7"/>
            <w:r>
              <w:rPr>
                <w:rFonts w:hint="eastAsia" w:ascii="华文中宋" w:hAnsi="华文中宋" w:eastAsia="华文中宋" w:cs="华文中宋"/>
                <w:sz w:val="18"/>
                <w:szCs w:val="18"/>
              </w:rPr>
              <w:t>东苕溪防洪后续西险大塘达标加固工程（杭州市段）</w:t>
            </w:r>
            <w:bookmarkEnd w:id="41"/>
            <w:r>
              <w:rPr>
                <w:rFonts w:hint="eastAsia" w:ascii="华文中宋" w:hAnsi="华文中宋" w:eastAsia="华文中宋" w:cs="华文中宋"/>
                <w:sz w:val="18"/>
                <w:szCs w:val="18"/>
              </w:rPr>
              <w:t> </w:t>
            </w:r>
            <w:bookmarkStart w:id="42" w:name="EB8b3ac6adfb3f48a6a4399f268792ba9a"/>
            <w:r>
              <w:rPr>
                <w:rFonts w:hint="eastAsia" w:ascii="华文中宋" w:hAnsi="华文中宋" w:eastAsia="华文中宋" w:cs="华文中宋"/>
                <w:sz w:val="18"/>
                <w:szCs w:val="18"/>
              </w:rPr>
              <w:t>土建施工标（K13+000～K22+000）</w:t>
            </w:r>
            <w:bookmarkEnd w:id="42"/>
          </w:p>
        </w:tc>
        <w:tc>
          <w:tcPr>
            <w:tcW w:w="1620" w:type="dxa"/>
            <w:vAlign w:val="center"/>
          </w:tcPr>
          <w:p>
            <w:pPr>
              <w:rPr>
                <w:rFonts w:hint="eastAsia" w:ascii="华文中宋" w:hAnsi="华文中宋" w:eastAsia="华文中宋" w:cs="华文中宋"/>
                <w:sz w:val="18"/>
                <w:szCs w:val="18"/>
              </w:rPr>
            </w:pPr>
            <w:bookmarkStart w:id="43" w:name="EB846bb550e94d427382639e3256fcc438"/>
            <w:r>
              <w:rPr>
                <w:rFonts w:hint="eastAsia" w:ascii="华文中宋" w:hAnsi="华文中宋" w:eastAsia="华文中宋" w:cs="华文中宋"/>
                <w:sz w:val="18"/>
                <w:szCs w:val="18"/>
              </w:rPr>
              <w:t>杭州市余杭区</w:t>
            </w:r>
            <w:bookmarkEnd w:id="43"/>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bookmarkStart w:id="44" w:name="EB598678d85aca4e508eb6f42f9c1ca1c5"/>
            <w:r>
              <w:rPr>
                <w:rFonts w:hint="eastAsia" w:ascii="华文中宋" w:hAnsi="华文中宋" w:eastAsia="华文中宋" w:cs="华文中宋"/>
                <w:sz w:val="18"/>
                <w:szCs w:val="18"/>
              </w:rPr>
              <w:t>65100</w:t>
            </w:r>
            <w:bookmarkEnd w:id="44"/>
          </w:p>
        </w:tc>
        <w:tc>
          <w:tcPr>
            <w:tcW w:w="1620" w:type="dxa"/>
            <w:vAlign w:val="center"/>
          </w:tcPr>
          <w:p>
            <w:pPr>
              <w:rPr>
                <w:rFonts w:hint="eastAsia" w:ascii="华文中宋" w:hAnsi="华文中宋" w:eastAsia="华文中宋" w:cs="华文中宋"/>
                <w:sz w:val="18"/>
                <w:szCs w:val="18"/>
              </w:rPr>
            </w:pPr>
            <w:bookmarkStart w:id="45" w:name="EBd26149f120e449689be98504f970ad42"/>
            <w:r>
              <w:rPr>
                <w:rFonts w:hint="eastAsia" w:ascii="华文中宋" w:hAnsi="华文中宋" w:eastAsia="华文中宋" w:cs="华文中宋"/>
                <w:sz w:val="18"/>
                <w:szCs w:val="18"/>
              </w:rPr>
              <w:t>2022年12月15日</w:t>
            </w:r>
            <w:bookmarkEnd w:id="45"/>
            <w:r>
              <w:rPr>
                <w:rFonts w:hint="eastAsia" w:ascii="华文中宋" w:hAnsi="华文中宋" w:eastAsia="华文中宋" w:cs="华文中宋"/>
                <w:sz w:val="18"/>
                <w:szCs w:val="18"/>
              </w:rPr>
              <w:t>至</w:t>
            </w:r>
            <w:bookmarkStart w:id="46" w:name="EB20ecf49ce84e4503b8e12f2178b388f1"/>
            <w:r>
              <w:rPr>
                <w:rFonts w:hint="eastAsia" w:ascii="华文中宋" w:hAnsi="华文中宋" w:eastAsia="华文中宋" w:cs="华文中宋"/>
                <w:sz w:val="18"/>
                <w:szCs w:val="18"/>
              </w:rPr>
              <w:t>2022年12月20日</w:t>
            </w:r>
            <w:bookmarkEnd w:id="46"/>
          </w:p>
        </w:tc>
        <w:tc>
          <w:tcPr>
            <w:tcW w:w="1800" w:type="dxa"/>
            <w:vAlign w:val="center"/>
          </w:tcPr>
          <w:p>
            <w:pPr>
              <w:rPr>
                <w:rFonts w:hint="eastAsia" w:ascii="华文中宋" w:hAnsi="华文中宋" w:eastAsia="华文中宋" w:cs="华文中宋"/>
                <w:sz w:val="18"/>
                <w:szCs w:val="18"/>
              </w:rPr>
            </w:pPr>
            <w:bookmarkStart w:id="47" w:name="EB88cb87632ded49908c7a88178b3656b7"/>
            <w:r>
              <w:rPr>
                <w:rFonts w:hint="eastAsia" w:ascii="华文中宋" w:hAnsi="华文中宋" w:eastAsia="华文中宋" w:cs="华文中宋"/>
                <w:sz w:val="18"/>
                <w:szCs w:val="18"/>
              </w:rPr>
              <w:t>西险大塘(瓶窑段3.85km，良渚段5.15km)、化湾闸土建、沿线涵闸(机埠)的建筑工程以及为实施上述工程所需的施工临时工程（措施项目）及其他项目等</w:t>
            </w:r>
            <w:bookmarkEnd w:id="47"/>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本次招标要求投标人具有</w:t>
            </w:r>
            <w:bookmarkStart w:id="48" w:name="EBdf441a360e8e4ab6a0ddadb4dd8cb148"/>
            <w:r>
              <w:rPr>
                <w:rFonts w:hint="eastAsia" w:ascii="华文中宋" w:hAnsi="华文中宋" w:eastAsia="华文中宋" w:cs="华文中宋"/>
                <w:sz w:val="18"/>
                <w:szCs w:val="18"/>
              </w:rPr>
              <w:t>水利水电工程施工总承包壹级及以上</w:t>
            </w:r>
            <w:bookmarkEnd w:id="48"/>
            <w:r>
              <w:rPr>
                <w:rFonts w:hint="eastAsia" w:ascii="华文中宋" w:hAnsi="华文中宋" w:eastAsia="华文中宋" w:cs="华文中宋"/>
                <w:sz w:val="18"/>
                <w:szCs w:val="18"/>
              </w:rPr>
              <w:t>资质，其他条件详见附表。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周天娥0571-89165699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华文中宋" w:hAnsi="华文中宋" w:eastAsia="华文中宋" w:cs="华文中宋"/>
                <w:sz w:val="18"/>
                <w:szCs w:val="18"/>
              </w:rPr>
            </w:pPr>
            <w:bookmarkStart w:id="49" w:name="EBf71c0c1f83414771b29845c8f39ce3f7"/>
            <w:r>
              <w:rPr>
                <w:rFonts w:hint="eastAsia" w:ascii="华文中宋" w:hAnsi="华文中宋" w:eastAsia="华文中宋" w:cs="华文中宋"/>
                <w:sz w:val="18"/>
                <w:szCs w:val="18"/>
              </w:rPr>
              <w:t>杭州余杭林业水利投资有限公司</w:t>
            </w:r>
            <w:bookmarkEnd w:id="49"/>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东苕溪防洪后续西险大塘达标加固工程（杭州市段） 土建施工标（上南湖区块）</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杭州市余杭区</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81200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2022年12月15日至2022年12月20日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中桥塘5.3km、南湖东围堤3.5km (除先行段外)、铜山溪左岸堤防2.4km、南湖枢纽及西险大塘衔接段(200m)、南头闸站的建筑工程以及为实施上述工程所需的施工临时工程（措施项目）及其他项目等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本次招标要求投标人具有水利水电工程施工总承包壹级及以上资质，其他条件详见附表。</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周天娥0571-89165699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华文中宋" w:hAnsi="华文中宋" w:eastAsia="华文中宋" w:cs="华文中宋"/>
                <w:sz w:val="18"/>
                <w:szCs w:val="18"/>
              </w:rPr>
            </w:pPr>
            <w:bookmarkStart w:id="50" w:name="EBedd551415e3c4af7a7257f504411125b"/>
            <w:r>
              <w:rPr>
                <w:rFonts w:hint="eastAsia" w:ascii="华文中宋" w:hAnsi="华文中宋" w:eastAsia="华文中宋" w:cs="华文中宋"/>
                <w:sz w:val="18"/>
                <w:szCs w:val="18"/>
              </w:rPr>
              <w:t>建德市交通发展投资有限公司</w:t>
            </w:r>
            <w:bookmarkEnd w:id="50"/>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351国道兰溪马涧至建德大慈岩段工程（建德段）A01标段施工</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建德市大慈岩镇境内</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16336.1904</w:t>
            </w:r>
          </w:p>
        </w:tc>
        <w:tc>
          <w:tcPr>
            <w:tcW w:w="1620" w:type="dxa"/>
            <w:vAlign w:val="center"/>
          </w:tcPr>
          <w:p>
            <w:pPr>
              <w:rPr>
                <w:rFonts w:hint="eastAsia" w:ascii="华文中宋" w:hAnsi="华文中宋" w:eastAsia="华文中宋" w:cs="华文中宋"/>
                <w:sz w:val="18"/>
                <w:szCs w:val="18"/>
              </w:rPr>
            </w:pPr>
            <w:bookmarkStart w:id="51" w:name="EB82e5ec5e8ad241d790812de947923fc4"/>
            <w:r>
              <w:rPr>
                <w:rFonts w:hint="eastAsia" w:ascii="华文中宋" w:hAnsi="华文中宋" w:eastAsia="华文中宋" w:cs="华文中宋"/>
                <w:sz w:val="18"/>
                <w:szCs w:val="18"/>
              </w:rPr>
              <w:t>2022年12月14日</w:t>
            </w:r>
            <w:bookmarkEnd w:id="51"/>
            <w:r>
              <w:rPr>
                <w:rFonts w:hint="eastAsia" w:ascii="华文中宋" w:hAnsi="华文中宋" w:eastAsia="华文中宋" w:cs="华文中宋"/>
                <w:sz w:val="18"/>
                <w:szCs w:val="18"/>
              </w:rPr>
              <w:t>至</w:t>
            </w:r>
            <w:bookmarkStart w:id="52" w:name="EB1f2adecfdf674af79c6bf53e067446fd"/>
            <w:r>
              <w:rPr>
                <w:rFonts w:hint="eastAsia" w:ascii="华文中宋" w:hAnsi="华文中宋" w:eastAsia="华文中宋" w:cs="华文中宋"/>
                <w:sz w:val="18"/>
                <w:szCs w:val="18"/>
              </w:rPr>
              <w:t>2022年12月21日</w:t>
            </w:r>
            <w:bookmarkEnd w:id="52"/>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主要内容为标段范围内的路基、路面、桥涵、交叉工程、安全设施、绿化及环境保护设施及相关临时工程等的实施、完成、缺陷责任期缺陷修复及保修期的保修等</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本次招标要求投标人须具备公路工程施工总承包二级及以上资质，自2017年7月1日以来完成过1条新（改）建一级及以上公路工程的施工业绩，并在人员、设备、资金等方面具有相应的施工能力。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bookmarkStart w:id="53" w:name="EBf638f5815ad54be289cade5c556c3dfc"/>
            <w:r>
              <w:rPr>
                <w:rFonts w:hint="eastAsia" w:ascii="华文中宋" w:hAnsi="华文中宋" w:eastAsia="华文中宋" w:cs="华文中宋"/>
                <w:sz w:val="18"/>
                <w:szCs w:val="18"/>
              </w:rPr>
              <w:t>程先生</w:t>
            </w:r>
            <w:bookmarkEnd w:id="53"/>
            <w:bookmarkStart w:id="54" w:name="EB5f178a4de28e4876a78c352c751eca0f"/>
            <w:r>
              <w:rPr>
                <w:rFonts w:hint="eastAsia" w:ascii="华文中宋" w:hAnsi="华文中宋" w:eastAsia="华文中宋" w:cs="华文中宋"/>
                <w:sz w:val="18"/>
                <w:szCs w:val="18"/>
              </w:rPr>
              <w:t>0571-58312488</w:t>
            </w:r>
            <w:bookmarkEnd w:id="5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诸暨市交通基础设施建设有限公司</w:t>
            </w:r>
          </w:p>
        </w:tc>
        <w:tc>
          <w:tcPr>
            <w:tcW w:w="23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诸暨市枫桥镇虎山隧道建设工程第JD-1标段施工</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诸暨市枫桥镇</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lang w:val="en-US" w:eastAsia="zh-CN"/>
              </w:rPr>
              <w:t>-</w:t>
            </w:r>
          </w:p>
        </w:tc>
        <w:tc>
          <w:tcPr>
            <w:tcW w:w="720" w:type="dxa"/>
            <w:vAlign w:val="center"/>
          </w:tcPr>
          <w:p>
            <w:pPr>
              <w:rPr>
                <w:rFonts w:hint="eastAsia" w:ascii="华文中宋" w:hAnsi="华文中宋" w:eastAsia="华文中宋" w:cs="华文中宋"/>
                <w:sz w:val="18"/>
                <w:szCs w:val="18"/>
                <w:lang w:val="en-US" w:eastAsia="zh-CN"/>
              </w:rPr>
            </w:pPr>
            <w:r>
              <w:rPr>
                <w:rFonts w:hint="eastAsia" w:ascii="华文中宋" w:hAnsi="华文中宋" w:eastAsia="华文中宋" w:cs="华文中宋"/>
                <w:sz w:val="18"/>
                <w:szCs w:val="18"/>
              </w:rPr>
              <w:t>2100</w:t>
            </w:r>
          </w:p>
        </w:tc>
        <w:tc>
          <w:tcPr>
            <w:tcW w:w="162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2022年12月13日至2022年12月20日</w:t>
            </w:r>
          </w:p>
        </w:tc>
        <w:tc>
          <w:tcPr>
            <w:tcW w:w="18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虎山隧道监控系统（含隧道管理站的计算机系统及软件系统）、供电及照明系统、通风系统、消防系统的施工完成、试运行、缺陷责任期缺陷修复及保修期保修责任</w:t>
            </w:r>
          </w:p>
        </w:tc>
        <w:tc>
          <w:tcPr>
            <w:tcW w:w="324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3.1 本次招标要求投标人具备独立法人资格，具有公路交通工程专业承包（公路机电工程分项）二级及以上资质、投标人须知附录3中规定的业绩，并在人员、设备、资金等方面具有相应的施工能力。</w:t>
            </w:r>
          </w:p>
        </w:tc>
        <w:tc>
          <w:tcPr>
            <w:tcW w:w="1700" w:type="dxa"/>
            <w:vAlign w:val="center"/>
          </w:tcPr>
          <w:p>
            <w:pPr>
              <w:rPr>
                <w:rFonts w:hint="eastAsia" w:ascii="华文中宋" w:hAnsi="华文中宋" w:eastAsia="华文中宋" w:cs="华文中宋"/>
                <w:sz w:val="18"/>
                <w:szCs w:val="18"/>
              </w:rPr>
            </w:pPr>
            <w:r>
              <w:rPr>
                <w:rFonts w:hint="eastAsia" w:ascii="华文中宋" w:hAnsi="华文中宋" w:eastAsia="华文中宋" w:cs="华文中宋"/>
                <w:sz w:val="18"/>
                <w:szCs w:val="18"/>
              </w:rPr>
              <w:t>周工0575- 89096785</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x1ao4 black light">
    <w:panose1 w:val="02000500000000000000"/>
    <w:charset w:val="00"/>
    <w:family w:val="auto"/>
    <w:pitch w:val="default"/>
    <w:sig w:usb0="800000A7" w:usb1="5000004A" w:usb2="00000000" w:usb3="00000000" w:csb0="20000111" w:csb1="41000000"/>
  </w:font>
  <w:font w:name="思源黑体 CN Normal">
    <w:panose1 w:val="020B04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TczMDU2ODViZjI1M2EzNjE3ZDdkZjNkN2UzZjIifQ=="/>
    <w:docVar w:name="KSO_WPS_MARK_KEY" w:val="cc130cfe-f9b8-4978-93d1-216e57a51bdc"/>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E66CC2"/>
    <w:rsid w:val="02FD6C1E"/>
    <w:rsid w:val="03305592"/>
    <w:rsid w:val="03655221"/>
    <w:rsid w:val="0372363C"/>
    <w:rsid w:val="038D267C"/>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73D070C"/>
    <w:rsid w:val="07607A15"/>
    <w:rsid w:val="077A7076"/>
    <w:rsid w:val="077B78D4"/>
    <w:rsid w:val="079565E8"/>
    <w:rsid w:val="07B41C93"/>
    <w:rsid w:val="082878BD"/>
    <w:rsid w:val="08315C1D"/>
    <w:rsid w:val="088E0696"/>
    <w:rsid w:val="08B239B3"/>
    <w:rsid w:val="08CC67C9"/>
    <w:rsid w:val="08D111CB"/>
    <w:rsid w:val="08D3494C"/>
    <w:rsid w:val="09311937"/>
    <w:rsid w:val="096129E4"/>
    <w:rsid w:val="09E254F6"/>
    <w:rsid w:val="09E73260"/>
    <w:rsid w:val="0A340C2A"/>
    <w:rsid w:val="0A34424A"/>
    <w:rsid w:val="0A4E4DF4"/>
    <w:rsid w:val="0A76319A"/>
    <w:rsid w:val="0A777E59"/>
    <w:rsid w:val="0AAF40B8"/>
    <w:rsid w:val="0B0E4CE2"/>
    <w:rsid w:val="0B183F50"/>
    <w:rsid w:val="0B300C6A"/>
    <w:rsid w:val="0B773715"/>
    <w:rsid w:val="0B7E158A"/>
    <w:rsid w:val="0BA13B67"/>
    <w:rsid w:val="0C1F322C"/>
    <w:rsid w:val="0C28597F"/>
    <w:rsid w:val="0C4D233B"/>
    <w:rsid w:val="0C546DB5"/>
    <w:rsid w:val="0C643D91"/>
    <w:rsid w:val="0CC95508"/>
    <w:rsid w:val="0D2D04FE"/>
    <w:rsid w:val="0DBA6550"/>
    <w:rsid w:val="0DD26F32"/>
    <w:rsid w:val="0DE5097F"/>
    <w:rsid w:val="0DEA55DF"/>
    <w:rsid w:val="0E0D6918"/>
    <w:rsid w:val="0E4E1FE0"/>
    <w:rsid w:val="0E641781"/>
    <w:rsid w:val="0E9E6388"/>
    <w:rsid w:val="0EDB3290"/>
    <w:rsid w:val="0EDF3F83"/>
    <w:rsid w:val="0EEB7AB5"/>
    <w:rsid w:val="0F190F3F"/>
    <w:rsid w:val="0F2F5905"/>
    <w:rsid w:val="0F966920"/>
    <w:rsid w:val="0FC7295F"/>
    <w:rsid w:val="105A40DF"/>
    <w:rsid w:val="10814CBF"/>
    <w:rsid w:val="10976165"/>
    <w:rsid w:val="11567B3E"/>
    <w:rsid w:val="11595212"/>
    <w:rsid w:val="117D67C0"/>
    <w:rsid w:val="11D87DD3"/>
    <w:rsid w:val="12587519"/>
    <w:rsid w:val="125B4885"/>
    <w:rsid w:val="125C4F72"/>
    <w:rsid w:val="129340C4"/>
    <w:rsid w:val="12CC090A"/>
    <w:rsid w:val="12DE3E87"/>
    <w:rsid w:val="13577A0D"/>
    <w:rsid w:val="136660C9"/>
    <w:rsid w:val="13896A2D"/>
    <w:rsid w:val="13930CBF"/>
    <w:rsid w:val="13B500CA"/>
    <w:rsid w:val="13EA4C2A"/>
    <w:rsid w:val="14297DD2"/>
    <w:rsid w:val="14547A14"/>
    <w:rsid w:val="14A46F9C"/>
    <w:rsid w:val="14D95D36"/>
    <w:rsid w:val="14F24341"/>
    <w:rsid w:val="151A5771"/>
    <w:rsid w:val="151E65FF"/>
    <w:rsid w:val="15400B40"/>
    <w:rsid w:val="154F401F"/>
    <w:rsid w:val="158751DB"/>
    <w:rsid w:val="158F562C"/>
    <w:rsid w:val="15940599"/>
    <w:rsid w:val="15B3684D"/>
    <w:rsid w:val="15E614AF"/>
    <w:rsid w:val="162E3271"/>
    <w:rsid w:val="164C00B8"/>
    <w:rsid w:val="165669B3"/>
    <w:rsid w:val="166A34A8"/>
    <w:rsid w:val="16721ABD"/>
    <w:rsid w:val="167E20F6"/>
    <w:rsid w:val="16953F1A"/>
    <w:rsid w:val="16AD23CF"/>
    <w:rsid w:val="16D31800"/>
    <w:rsid w:val="16E57594"/>
    <w:rsid w:val="16E60291"/>
    <w:rsid w:val="1763479D"/>
    <w:rsid w:val="17B46DA6"/>
    <w:rsid w:val="17DB31C4"/>
    <w:rsid w:val="17F760DF"/>
    <w:rsid w:val="17FD242D"/>
    <w:rsid w:val="18560D15"/>
    <w:rsid w:val="186146A8"/>
    <w:rsid w:val="18E40B5C"/>
    <w:rsid w:val="18FC4987"/>
    <w:rsid w:val="19073D1E"/>
    <w:rsid w:val="19313C19"/>
    <w:rsid w:val="19383B62"/>
    <w:rsid w:val="1950347A"/>
    <w:rsid w:val="197C175F"/>
    <w:rsid w:val="19B65058"/>
    <w:rsid w:val="19BD0205"/>
    <w:rsid w:val="19C110B3"/>
    <w:rsid w:val="19C974E1"/>
    <w:rsid w:val="19CB04C8"/>
    <w:rsid w:val="1A120B1B"/>
    <w:rsid w:val="1A236FA1"/>
    <w:rsid w:val="1A540367"/>
    <w:rsid w:val="1AB65B10"/>
    <w:rsid w:val="1AC20443"/>
    <w:rsid w:val="1B4346C9"/>
    <w:rsid w:val="1B4504BC"/>
    <w:rsid w:val="1B4E5D0D"/>
    <w:rsid w:val="1B5C7C3C"/>
    <w:rsid w:val="1B5D5359"/>
    <w:rsid w:val="1B624409"/>
    <w:rsid w:val="1B7C6CA6"/>
    <w:rsid w:val="1B8F7936"/>
    <w:rsid w:val="1BAA46E3"/>
    <w:rsid w:val="1C0D65FA"/>
    <w:rsid w:val="1C1C22C2"/>
    <w:rsid w:val="1C8431EB"/>
    <w:rsid w:val="1CA30062"/>
    <w:rsid w:val="1CE43714"/>
    <w:rsid w:val="1CF04609"/>
    <w:rsid w:val="1D11318E"/>
    <w:rsid w:val="1D303373"/>
    <w:rsid w:val="1D540DB1"/>
    <w:rsid w:val="1D55657E"/>
    <w:rsid w:val="1D734540"/>
    <w:rsid w:val="1D8E4963"/>
    <w:rsid w:val="1DC9727D"/>
    <w:rsid w:val="1DE0460D"/>
    <w:rsid w:val="1DF55507"/>
    <w:rsid w:val="1E1024E2"/>
    <w:rsid w:val="1E581CEF"/>
    <w:rsid w:val="1E5A5DD9"/>
    <w:rsid w:val="1EA2070E"/>
    <w:rsid w:val="1F212C1E"/>
    <w:rsid w:val="1F54053A"/>
    <w:rsid w:val="1F6F5922"/>
    <w:rsid w:val="2007721E"/>
    <w:rsid w:val="20276103"/>
    <w:rsid w:val="204D56FD"/>
    <w:rsid w:val="205D1153"/>
    <w:rsid w:val="206B6ABE"/>
    <w:rsid w:val="20726959"/>
    <w:rsid w:val="211D1CE0"/>
    <w:rsid w:val="214558F4"/>
    <w:rsid w:val="220620E3"/>
    <w:rsid w:val="222A77DF"/>
    <w:rsid w:val="22357073"/>
    <w:rsid w:val="223D3C13"/>
    <w:rsid w:val="226D1BAE"/>
    <w:rsid w:val="226F119A"/>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77DA"/>
    <w:rsid w:val="25937A85"/>
    <w:rsid w:val="25986144"/>
    <w:rsid w:val="25A55551"/>
    <w:rsid w:val="25BE25AA"/>
    <w:rsid w:val="25CA7A40"/>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8DE272D"/>
    <w:rsid w:val="2918547F"/>
    <w:rsid w:val="294A10CA"/>
    <w:rsid w:val="298119A8"/>
    <w:rsid w:val="29870F2F"/>
    <w:rsid w:val="2A000BF9"/>
    <w:rsid w:val="2A066F51"/>
    <w:rsid w:val="2AA21652"/>
    <w:rsid w:val="2AAD4141"/>
    <w:rsid w:val="2ABA573A"/>
    <w:rsid w:val="2AC62877"/>
    <w:rsid w:val="2ACA323A"/>
    <w:rsid w:val="2AD92A87"/>
    <w:rsid w:val="2AFE1CD5"/>
    <w:rsid w:val="2B407601"/>
    <w:rsid w:val="2B80140B"/>
    <w:rsid w:val="2B8034F5"/>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0073D"/>
    <w:rsid w:val="2DA32A94"/>
    <w:rsid w:val="2DAB5BA6"/>
    <w:rsid w:val="2DC132F1"/>
    <w:rsid w:val="2DCA4348"/>
    <w:rsid w:val="2DD56FC0"/>
    <w:rsid w:val="2E7A2FF2"/>
    <w:rsid w:val="2EA829B3"/>
    <w:rsid w:val="2EEF6BEA"/>
    <w:rsid w:val="2EF230AC"/>
    <w:rsid w:val="2F302C24"/>
    <w:rsid w:val="2F3E5C86"/>
    <w:rsid w:val="2FA54D57"/>
    <w:rsid w:val="2FCB369C"/>
    <w:rsid w:val="2FD87926"/>
    <w:rsid w:val="2FFE3561"/>
    <w:rsid w:val="301F49D0"/>
    <w:rsid w:val="30227F3F"/>
    <w:rsid w:val="30392382"/>
    <w:rsid w:val="309D06CD"/>
    <w:rsid w:val="30A350DC"/>
    <w:rsid w:val="30D92D0A"/>
    <w:rsid w:val="310C6BF1"/>
    <w:rsid w:val="31480833"/>
    <w:rsid w:val="315C6240"/>
    <w:rsid w:val="31601476"/>
    <w:rsid w:val="316D029A"/>
    <w:rsid w:val="317716B5"/>
    <w:rsid w:val="31A74402"/>
    <w:rsid w:val="31B27724"/>
    <w:rsid w:val="31B352CF"/>
    <w:rsid w:val="31B560E5"/>
    <w:rsid w:val="31E34E87"/>
    <w:rsid w:val="31FC306B"/>
    <w:rsid w:val="322317CE"/>
    <w:rsid w:val="32C41357"/>
    <w:rsid w:val="32CE713D"/>
    <w:rsid w:val="32F942E1"/>
    <w:rsid w:val="330D75D5"/>
    <w:rsid w:val="33155DE4"/>
    <w:rsid w:val="33274132"/>
    <w:rsid w:val="343B1382"/>
    <w:rsid w:val="34712AA5"/>
    <w:rsid w:val="34850DA4"/>
    <w:rsid w:val="34A1197C"/>
    <w:rsid w:val="34B46EA6"/>
    <w:rsid w:val="35300288"/>
    <w:rsid w:val="35321A31"/>
    <w:rsid w:val="35467CCD"/>
    <w:rsid w:val="3549622C"/>
    <w:rsid w:val="355F5C4F"/>
    <w:rsid w:val="35B226F2"/>
    <w:rsid w:val="35D26CFF"/>
    <w:rsid w:val="35D471B2"/>
    <w:rsid w:val="36114842"/>
    <w:rsid w:val="362E7E59"/>
    <w:rsid w:val="365170C3"/>
    <w:rsid w:val="369235F3"/>
    <w:rsid w:val="369C332A"/>
    <w:rsid w:val="36AE7299"/>
    <w:rsid w:val="36BD20EF"/>
    <w:rsid w:val="36C02E61"/>
    <w:rsid w:val="36C95C31"/>
    <w:rsid w:val="36ED5D04"/>
    <w:rsid w:val="37054D5A"/>
    <w:rsid w:val="37080C79"/>
    <w:rsid w:val="370C7FC4"/>
    <w:rsid w:val="3772731D"/>
    <w:rsid w:val="37BF69A0"/>
    <w:rsid w:val="37C37993"/>
    <w:rsid w:val="37D16521"/>
    <w:rsid w:val="37FD19D6"/>
    <w:rsid w:val="38137719"/>
    <w:rsid w:val="382167C4"/>
    <w:rsid w:val="38A92967"/>
    <w:rsid w:val="39060F0A"/>
    <w:rsid w:val="39126C27"/>
    <w:rsid w:val="3919191B"/>
    <w:rsid w:val="395F3BDC"/>
    <w:rsid w:val="39607CF7"/>
    <w:rsid w:val="39A1598A"/>
    <w:rsid w:val="39AD3929"/>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1D4C3C"/>
    <w:rsid w:val="3F445A58"/>
    <w:rsid w:val="3F48480A"/>
    <w:rsid w:val="3FA466E2"/>
    <w:rsid w:val="3FEF4B20"/>
    <w:rsid w:val="3FF403FA"/>
    <w:rsid w:val="406364B0"/>
    <w:rsid w:val="407D3E3C"/>
    <w:rsid w:val="40BA6DA3"/>
    <w:rsid w:val="40F14E1A"/>
    <w:rsid w:val="414A48AC"/>
    <w:rsid w:val="41695BA9"/>
    <w:rsid w:val="41734214"/>
    <w:rsid w:val="41937E5F"/>
    <w:rsid w:val="419D2948"/>
    <w:rsid w:val="41F8728F"/>
    <w:rsid w:val="423E73EC"/>
    <w:rsid w:val="42656F3D"/>
    <w:rsid w:val="427A3C09"/>
    <w:rsid w:val="42823417"/>
    <w:rsid w:val="42A51252"/>
    <w:rsid w:val="42C631F6"/>
    <w:rsid w:val="42E66C2C"/>
    <w:rsid w:val="43223C78"/>
    <w:rsid w:val="4331136B"/>
    <w:rsid w:val="43343574"/>
    <w:rsid w:val="4392796C"/>
    <w:rsid w:val="43CC1F98"/>
    <w:rsid w:val="441134FF"/>
    <w:rsid w:val="44142ED4"/>
    <w:rsid w:val="44236644"/>
    <w:rsid w:val="446F2278"/>
    <w:rsid w:val="44A92578"/>
    <w:rsid w:val="44B12474"/>
    <w:rsid w:val="44C32631"/>
    <w:rsid w:val="44E70E27"/>
    <w:rsid w:val="44EC3AD4"/>
    <w:rsid w:val="45077A33"/>
    <w:rsid w:val="45252301"/>
    <w:rsid w:val="45692681"/>
    <w:rsid w:val="460707CA"/>
    <w:rsid w:val="461B5D11"/>
    <w:rsid w:val="464D6BDD"/>
    <w:rsid w:val="4666357B"/>
    <w:rsid w:val="46A47C13"/>
    <w:rsid w:val="46C61A2D"/>
    <w:rsid w:val="46C77B25"/>
    <w:rsid w:val="46D47DBB"/>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052AA1"/>
    <w:rsid w:val="4A1277D9"/>
    <w:rsid w:val="4A256B30"/>
    <w:rsid w:val="4A363382"/>
    <w:rsid w:val="4A832A33"/>
    <w:rsid w:val="4AB67935"/>
    <w:rsid w:val="4AD45027"/>
    <w:rsid w:val="4AE02245"/>
    <w:rsid w:val="4AF53986"/>
    <w:rsid w:val="4B1367B9"/>
    <w:rsid w:val="4B2F425E"/>
    <w:rsid w:val="4B39542F"/>
    <w:rsid w:val="4B570618"/>
    <w:rsid w:val="4B5F73A8"/>
    <w:rsid w:val="4B733B63"/>
    <w:rsid w:val="4B74109E"/>
    <w:rsid w:val="4B8F7407"/>
    <w:rsid w:val="4B9E1D8B"/>
    <w:rsid w:val="4BA5686B"/>
    <w:rsid w:val="4BC0179B"/>
    <w:rsid w:val="4BDC12F3"/>
    <w:rsid w:val="4C24418A"/>
    <w:rsid w:val="4C390DA2"/>
    <w:rsid w:val="4C7D2BE6"/>
    <w:rsid w:val="4C910219"/>
    <w:rsid w:val="4CA5485F"/>
    <w:rsid w:val="4CC61682"/>
    <w:rsid w:val="4CED26ED"/>
    <w:rsid w:val="4D344AD5"/>
    <w:rsid w:val="4D453A21"/>
    <w:rsid w:val="4D767047"/>
    <w:rsid w:val="4D782EB0"/>
    <w:rsid w:val="4D823D35"/>
    <w:rsid w:val="4D843FEC"/>
    <w:rsid w:val="4D8D5A75"/>
    <w:rsid w:val="4DBF769C"/>
    <w:rsid w:val="4E2708A9"/>
    <w:rsid w:val="4E5A4584"/>
    <w:rsid w:val="4EC24D34"/>
    <w:rsid w:val="4ED02D5C"/>
    <w:rsid w:val="4EE73A49"/>
    <w:rsid w:val="4EEF1F8C"/>
    <w:rsid w:val="4EF6519A"/>
    <w:rsid w:val="4F211BB2"/>
    <w:rsid w:val="4FB31116"/>
    <w:rsid w:val="4FEA6D2C"/>
    <w:rsid w:val="4FF661F0"/>
    <w:rsid w:val="50030F8D"/>
    <w:rsid w:val="505605DA"/>
    <w:rsid w:val="506C78DF"/>
    <w:rsid w:val="50A34D22"/>
    <w:rsid w:val="51060734"/>
    <w:rsid w:val="51103A02"/>
    <w:rsid w:val="511C4F29"/>
    <w:rsid w:val="51552DAC"/>
    <w:rsid w:val="516A7458"/>
    <w:rsid w:val="517441F6"/>
    <w:rsid w:val="517E780E"/>
    <w:rsid w:val="51CE3EE3"/>
    <w:rsid w:val="51E90E1F"/>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6F72406"/>
    <w:rsid w:val="574A0E59"/>
    <w:rsid w:val="57576CE5"/>
    <w:rsid w:val="57665739"/>
    <w:rsid w:val="57821506"/>
    <w:rsid w:val="578332A5"/>
    <w:rsid w:val="586024CF"/>
    <w:rsid w:val="58626111"/>
    <w:rsid w:val="58AD4FDC"/>
    <w:rsid w:val="58D8399B"/>
    <w:rsid w:val="591D6E5D"/>
    <w:rsid w:val="592656FE"/>
    <w:rsid w:val="592E6ADF"/>
    <w:rsid w:val="59427BEF"/>
    <w:rsid w:val="59602B39"/>
    <w:rsid w:val="59AF71B6"/>
    <w:rsid w:val="5A2E2E2A"/>
    <w:rsid w:val="5A821C0A"/>
    <w:rsid w:val="5A8E03E5"/>
    <w:rsid w:val="5A8E79AB"/>
    <w:rsid w:val="5AB96F2F"/>
    <w:rsid w:val="5AC217E4"/>
    <w:rsid w:val="5B48145B"/>
    <w:rsid w:val="5B50654C"/>
    <w:rsid w:val="5B5B7B92"/>
    <w:rsid w:val="5B5C4B64"/>
    <w:rsid w:val="5BBC0361"/>
    <w:rsid w:val="5C052A04"/>
    <w:rsid w:val="5C09035A"/>
    <w:rsid w:val="5C0A17ED"/>
    <w:rsid w:val="5C5B0500"/>
    <w:rsid w:val="5C8E7521"/>
    <w:rsid w:val="5C9435CD"/>
    <w:rsid w:val="5CA6423B"/>
    <w:rsid w:val="5CD5091E"/>
    <w:rsid w:val="5CED6966"/>
    <w:rsid w:val="5D1A3C8F"/>
    <w:rsid w:val="5D220F3C"/>
    <w:rsid w:val="5D6879AD"/>
    <w:rsid w:val="5D8C4B33"/>
    <w:rsid w:val="5D91617B"/>
    <w:rsid w:val="5D955F3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5B1EE9"/>
    <w:rsid w:val="5F6E5E3D"/>
    <w:rsid w:val="5F8935CB"/>
    <w:rsid w:val="5FB46142"/>
    <w:rsid w:val="5FDC7492"/>
    <w:rsid w:val="5FEF250D"/>
    <w:rsid w:val="600E16BF"/>
    <w:rsid w:val="605A6054"/>
    <w:rsid w:val="605C7426"/>
    <w:rsid w:val="607742FD"/>
    <w:rsid w:val="60A11E99"/>
    <w:rsid w:val="60A77F26"/>
    <w:rsid w:val="60BD6A27"/>
    <w:rsid w:val="61187559"/>
    <w:rsid w:val="61207C40"/>
    <w:rsid w:val="61254671"/>
    <w:rsid w:val="612E3C82"/>
    <w:rsid w:val="613F34E8"/>
    <w:rsid w:val="6169605F"/>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804C60"/>
    <w:rsid w:val="64DB4EC7"/>
    <w:rsid w:val="64DC7E10"/>
    <w:rsid w:val="64F51A81"/>
    <w:rsid w:val="6537617F"/>
    <w:rsid w:val="65400747"/>
    <w:rsid w:val="655318BA"/>
    <w:rsid w:val="65846208"/>
    <w:rsid w:val="658E7EE8"/>
    <w:rsid w:val="65C149FF"/>
    <w:rsid w:val="65EE3E56"/>
    <w:rsid w:val="66044022"/>
    <w:rsid w:val="66480BFC"/>
    <w:rsid w:val="666E2599"/>
    <w:rsid w:val="668E0A50"/>
    <w:rsid w:val="67002D35"/>
    <w:rsid w:val="6730336E"/>
    <w:rsid w:val="67A202CF"/>
    <w:rsid w:val="67ED4791"/>
    <w:rsid w:val="681D3F99"/>
    <w:rsid w:val="681D485E"/>
    <w:rsid w:val="68792C20"/>
    <w:rsid w:val="688D03AB"/>
    <w:rsid w:val="68DF491C"/>
    <w:rsid w:val="68FD5600"/>
    <w:rsid w:val="69095699"/>
    <w:rsid w:val="69162BB4"/>
    <w:rsid w:val="69172E62"/>
    <w:rsid w:val="6929244D"/>
    <w:rsid w:val="697D7057"/>
    <w:rsid w:val="69900EBC"/>
    <w:rsid w:val="69F3508E"/>
    <w:rsid w:val="6A560440"/>
    <w:rsid w:val="6A693483"/>
    <w:rsid w:val="6AAA155A"/>
    <w:rsid w:val="6AC56D3B"/>
    <w:rsid w:val="6ADB72DD"/>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343584"/>
    <w:rsid w:val="6E951EA9"/>
    <w:rsid w:val="6EC37C52"/>
    <w:rsid w:val="6EEA66C0"/>
    <w:rsid w:val="6F296861"/>
    <w:rsid w:val="6F343B48"/>
    <w:rsid w:val="6F7E0BF8"/>
    <w:rsid w:val="6F8B0B05"/>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73F9C"/>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4F93D38"/>
    <w:rsid w:val="750A2C74"/>
    <w:rsid w:val="75292CE5"/>
    <w:rsid w:val="75375EDA"/>
    <w:rsid w:val="75413DEA"/>
    <w:rsid w:val="75577EBF"/>
    <w:rsid w:val="75756A0B"/>
    <w:rsid w:val="75EB48B6"/>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5A592D"/>
    <w:rsid w:val="7A6410B4"/>
    <w:rsid w:val="7AEA1BE9"/>
    <w:rsid w:val="7AFF1D46"/>
    <w:rsid w:val="7B586591"/>
    <w:rsid w:val="7BB15CD9"/>
    <w:rsid w:val="7BE745DC"/>
    <w:rsid w:val="7BF179C7"/>
    <w:rsid w:val="7BF817F1"/>
    <w:rsid w:val="7BFB4974"/>
    <w:rsid w:val="7C136B99"/>
    <w:rsid w:val="7C3206D2"/>
    <w:rsid w:val="7C320E36"/>
    <w:rsid w:val="7CF22D0E"/>
    <w:rsid w:val="7D20746C"/>
    <w:rsid w:val="7D376EA8"/>
    <w:rsid w:val="7D40059B"/>
    <w:rsid w:val="7D482284"/>
    <w:rsid w:val="7D8820A8"/>
    <w:rsid w:val="7DAE70EB"/>
    <w:rsid w:val="7E0E0910"/>
    <w:rsid w:val="7E2B19E3"/>
    <w:rsid w:val="7E2B43EA"/>
    <w:rsid w:val="7E47595B"/>
    <w:rsid w:val="7E8F3638"/>
    <w:rsid w:val="7EAF64E7"/>
    <w:rsid w:val="7EB521B9"/>
    <w:rsid w:val="7EBE73E3"/>
    <w:rsid w:val="7EE930A9"/>
    <w:rsid w:val="7EF21585"/>
    <w:rsid w:val="7F014C0E"/>
    <w:rsid w:val="7F0552BA"/>
    <w:rsid w:val="7F0B337E"/>
    <w:rsid w:val="7F1A1A5E"/>
    <w:rsid w:val="7F391824"/>
    <w:rsid w:val="7F6C211D"/>
    <w:rsid w:val="7F743CA6"/>
    <w:rsid w:val="7FF306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22</Pages>
  <Words>20346</Words>
  <Characters>28750</Characters>
  <Lines>391</Lines>
  <Paragraphs>110</Paragraphs>
  <TotalTime>58</TotalTime>
  <ScaleCrop>false</ScaleCrop>
  <LinksUpToDate>false</LinksUpToDate>
  <CharactersWithSpaces>29498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2024-01-25T02:36:58Z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71A4525B86904CC3B6154A28787867E6_13</vt:lpwstr>
  </property>
</Properties>
</file>