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文鼎CS大黑"/>
          <w:color w:val="000000"/>
          <w:sz w:val="36"/>
        </w:rPr>
      </w:pPr>
      <w:r>
        <w:rPr>
          <w:rFonts w:hint="eastAsia" w:eastAsia="文鼎CS大黑"/>
          <w:color w:val="000000"/>
          <w:sz w:val="36"/>
          <w:lang w:val="en-US" w:eastAsia="zh-CN"/>
        </w:rPr>
        <w:t xml:space="preserve">舟 山 </w:t>
      </w:r>
      <w:r>
        <w:rPr>
          <w:rFonts w:hint="eastAsia" w:eastAsia="文鼎CS大黑"/>
          <w:color w:val="000000"/>
          <w:sz w:val="36"/>
          <w:lang w:eastAsia="zh-CN"/>
        </w:rPr>
        <w:t>市</w:t>
      </w:r>
      <w:r>
        <w:rPr>
          <w:rFonts w:hint="eastAsia" w:eastAsia="文鼎CS大黑"/>
          <w:color w:val="000000"/>
          <w:sz w:val="36"/>
        </w:rPr>
        <w:t xml:space="preserve"> 工 程 建 设 信 息</w:t>
      </w:r>
    </w:p>
    <w:p>
      <w:pPr>
        <w:ind w:firstLine="9800" w:firstLineChars="4900"/>
        <w:outlineLvl w:val="0"/>
        <w:rPr>
          <w:rFonts w:eastAsia="文鼎CS大黑"/>
          <w:color w:val="000000"/>
          <w:sz w:val="36"/>
        </w:rPr>
      </w:pPr>
      <w:r>
        <w:rPr>
          <w:rFonts w:hint="eastAsia" w:ascii="宋体" w:hAnsi="宋体"/>
          <w:color w:val="000000"/>
          <w:sz w:val="20"/>
          <w:lang w:val="en-US" w:eastAsia="zh-CN"/>
        </w:rPr>
        <w:t>08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09</w:t>
      </w:r>
      <w:r>
        <w:rPr>
          <w:rFonts w:hint="eastAsia" w:ascii="宋体" w:hAnsi="宋体"/>
          <w:color w:val="000000"/>
          <w:sz w:val="20"/>
        </w:rPr>
        <w:t>日-</w:t>
      </w:r>
      <w:r>
        <w:rPr>
          <w:rFonts w:hint="eastAsia" w:ascii="宋体" w:hAnsi="宋体"/>
          <w:color w:val="000000"/>
          <w:sz w:val="20"/>
          <w:lang w:val="en-US" w:eastAsia="zh-CN"/>
        </w:rPr>
        <w:t>0</w:t>
      </w:r>
      <w:r>
        <w:rPr>
          <w:rFonts w:hint="default" w:ascii="宋体" w:hAnsi="宋体"/>
          <w:color w:val="000000"/>
          <w:sz w:val="20"/>
          <w:lang w:val="en-US" w:eastAsia="zh-CN"/>
        </w:rPr>
        <w:t>8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30</w:t>
      </w:r>
      <w:r>
        <w:rPr>
          <w:rFonts w:hint="eastAsia" w:ascii="宋体" w:hAnsi="宋体"/>
          <w:color w:val="000000"/>
          <w:sz w:val="20"/>
        </w:rPr>
        <w:t>日</w:t>
      </w:r>
    </w:p>
    <w:tbl>
      <w:tblPr>
        <w:tblStyle w:val="7"/>
        <w:tblW w:w="16206" w:type="dxa"/>
        <w:tblInd w:w="-4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2540"/>
        <w:gridCol w:w="1391"/>
        <w:gridCol w:w="959"/>
        <w:gridCol w:w="848"/>
        <w:gridCol w:w="685"/>
        <w:gridCol w:w="1340"/>
        <w:gridCol w:w="763"/>
        <w:gridCol w:w="2042"/>
        <w:gridCol w:w="2063"/>
        <w:gridCol w:w="14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舟山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舟山市定海区金塘镇河平社区管理委员会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金塘镇河平社区文化礼堂及居家养老服务照料中心（照料中心部分）-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室内装饰工程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金塘镇河平社区 </w:t>
            </w:r>
            <w:bookmarkStart w:id="0" w:name="_GoBack"/>
            <w:bookmarkEnd w:id="0"/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590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41.2238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70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2017/8/30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2017/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 w:eastAsia="zh-CN"/>
              </w:rPr>
              <w:t>01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 w:eastAsia="zh-CN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具有建筑工程二级注册建造师及其以上资格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具有建筑装修装饰工程专业承包贰级及其以上资质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包梦蝶0580-2047557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舟山教育发展与服务有限公司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舟山第五小学（暂名）新建工程监理招标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海天大道南侧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13000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4500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420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2017/8/2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/>
              </w:rPr>
              <w:t>8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2017/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/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/>
              </w:rPr>
              <w:t>04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 w:eastAsia="zh-CN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具有国家注册监理工程师（专业：房屋建筑工程）资格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具有房屋建筑工程监理乙级及其以上资质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小周0580-8260928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舟山市定海区人民政府临城街道办事处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王家墩礼堂维修改造工程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舟山市长峙岛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200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90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2017/8/2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/>
              </w:rPr>
              <w:t>5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2017/8/2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/>
              </w:rPr>
              <w:t>9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建造师证建筑工程二级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施工总承包建筑工程施工总承包三级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0580-8230553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舟山市普陀山投资开发有限公司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国际海岛旅游大会永久性会址-配套A区客房区精装修工程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朱家尖东沙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14551.96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2991.4521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205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2017/8/2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/>
              </w:rPr>
              <w:t>3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2017/8/2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/>
              </w:rPr>
              <w:t>9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 w:eastAsia="zh-CN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具有建筑工程壹级注册建造师资格(含临时注册建造师)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具有建筑装修装饰工程专业承包壹级资质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0580-8231515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浙江舟山群岛新区旅游与健康职业学院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波音员工培训中心工程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舟山市普陀区朱家尖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3200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1360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140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2017/8/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 w:eastAsia="zh-CN"/>
              </w:rPr>
              <w:t>14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2017/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/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 w:eastAsia="zh-CN"/>
              </w:rPr>
              <w:t>18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 w:eastAsia="zh-CN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建造师证建筑工程二级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施工总承包建筑工程施工总承包三级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0580-8260928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舟山市海涂围垦综合开发有限公司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舟山港综合保税区体验中心配套停车场（二期）工程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舟山市新港园区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629.4995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90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2017/8/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 w:eastAsia="zh-CN"/>
              </w:rPr>
              <w:t>9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2017/8/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 w:eastAsia="zh-CN"/>
              </w:rPr>
              <w:t>16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 w:eastAsia="zh-CN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建造师证市政公用工程二级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施工总承包市政公用工程三级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13857201254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898" w:bottom="1800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CS大黑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中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����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x1ao4 black light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简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宋体g彇.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|CS?o｡ﾀ?">
    <w:altName w:val="MS P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金山简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Optim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onospace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lotte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΢ȭхڬ sans-serif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冬青黑体简体中文 W3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创艺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微刚重岸"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造字工房言宋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造字工房悦黑体验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锐字逼格青春体简2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造字工房俊雅锐宋体验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文悦古典明朝体 (非商业使用) W5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雅宋体W9">
    <w:panose1 w:val="02020909000000000000"/>
    <w:charset w:val="86"/>
    <w:family w:val="auto"/>
    <w:pitch w:val="default"/>
    <w:sig w:usb0="00000001" w:usb1="08010000" w:usb2="00000012" w:usb3="00000000" w:csb0="00040000" w:csb1="00000000"/>
  </w:font>
  <w:font w:name="叶根友钢笔行书升级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82126"/>
    <w:rsid w:val="02C00961"/>
    <w:rsid w:val="08DE05F2"/>
    <w:rsid w:val="10213DC5"/>
    <w:rsid w:val="10D7672A"/>
    <w:rsid w:val="19FC5C10"/>
    <w:rsid w:val="1CFB7692"/>
    <w:rsid w:val="1F332599"/>
    <w:rsid w:val="2FE60384"/>
    <w:rsid w:val="342B1B0B"/>
    <w:rsid w:val="3B981862"/>
    <w:rsid w:val="44861F28"/>
    <w:rsid w:val="466F0DA3"/>
    <w:rsid w:val="51C46AED"/>
    <w:rsid w:val="65CA13D1"/>
    <w:rsid w:val="695E65C2"/>
    <w:rsid w:val="6A670B81"/>
    <w:rsid w:val="6E846777"/>
    <w:rsid w:val="6F5918A6"/>
    <w:rsid w:val="74593B21"/>
    <w:rsid w:val="79F0757D"/>
    <w:rsid w:val="7B43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2017-08-31T06:21:38Z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