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金华市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11</w:t>
      </w:r>
      <w:r>
        <w:rPr>
          <w:rFonts w:hint="eastAsia" w:ascii="宋体" w:hAnsi="宋体"/>
          <w:color w:val="000000"/>
          <w:sz w:val="20"/>
        </w:rPr>
        <w:t>日</w:t>
      </w:r>
    </w:p>
    <w:tbl>
      <w:tblPr>
        <w:tblStyle w:val="4"/>
        <w:tblW w:w="16124" w:type="dxa"/>
        <w:tblInd w:w="-4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微软雅黑" w:hAnsi="微软雅黑" w:eastAsia="微软雅黑" w:cs="微软雅黑"/>
                <w:sz w:val="18"/>
                <w:szCs w:val="18"/>
              </w:rPr>
            </w:pPr>
            <w:bookmarkStart w:id="0" w:name="OLE_LINK18" w:colFirst="7" w:colLast="9"/>
            <w:r>
              <w:rPr>
                <w:rFonts w:hint="eastAsia" w:ascii="微软雅黑" w:hAnsi="微软雅黑" w:eastAsia="微软雅黑" w:cs="微软雅黑"/>
                <w:b/>
                <w:bCs/>
                <w:sz w:val="18"/>
                <w:szCs w:val="18"/>
              </w:rPr>
              <w:t>金华：</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1429"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2042"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2063"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1" w:name="OLE_LINK16" w:colFirst="0" w:colLast="10"/>
            <w:r>
              <w:rPr>
                <w:rFonts w:hint="eastAsia" w:ascii="微软雅黑" w:hAnsi="微软雅黑" w:eastAsia="微软雅黑" w:cs="微软雅黑"/>
                <w:sz w:val="18"/>
                <w:szCs w:val="18"/>
              </w:rPr>
              <w:t xml:space="preserve">东阳市公安局 </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东阳市看守所、拘留所迁建项目智能化安装工程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东阳市城东街道东屏村厚奕自然村 </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3456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2017年6月13 日 至 2017年7月4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的机电或通信与广电工程专业 一级 建造师执业资格并具有工程系列专业中级及以上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具有电子与智能化工程专业承包一级资质，并同时具有浙江省安全技术防范行业资信等级一级（含）以上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卢海峰13505895171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金华物产中大医疗健康投资有限公</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金华市人民医院医养大健康综合体（金华市人民医院迁建项目）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金华市东市南街东侧、丹溪东路南侧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285192 </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2017年 5月 26日 至2017年 6 月 19 日 </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具有招标师注册执业资格（水平）证书</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工程招标代理机构资格甲级和工程造价咨询资格甲级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卢营 0579-89169200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金华市多湖科技文化发展有限公司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金华科技文化广场项目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金华市宾虹东路北侧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89961.65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2017年6月30日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具有国内独立法人资格、电梯设备生产制造商或销售代理商</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杨琳珍057989176179</w:t>
            </w:r>
          </w:p>
          <w:p>
            <w:pP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金华市多湖科技文化发展有限公司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金华科技文化广场项目外墙立面幕墙工程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金华科技文化广场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6349.8347 </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2017年5月27日至2017年6月26日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一级 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 建筑幕墙工程专业承包一级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杨琳珍057989176179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金华市多湖科技文化发展有限公</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为金华科技文化广场项目施工阶段全过程工程造价控制</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金华科技文化广场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89961.65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2017年5月27日至2017年6月2</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具有中华人民共和国住房和城乡建设部颁发的工程造价咨询甲级资质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杨琳珍057989176179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金华市新月房地产开发有限公司 </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丽泽花园&lt;三期&gt;（浙师大青年人才公寓）项目 </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金华市二环北路以南，师大街以西</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43919.03</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13910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日至 2017年0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王志明13566992165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金华市石门蓝镇开发建设有限公司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金华市石门农垦场棚户区改造项目智能化工程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市石门农垦场四队区块 </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379.5945 </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日至 2017年0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具有建筑工程专业一级或机电工程专二级及以上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具有电子与智能化工程专业承包二级及以上或建筑智能化工程设计与施工二级及以上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宣峰、郭建江0579-89163586</w:t>
            </w:r>
          </w:p>
        </w:tc>
      </w:tr>
      <w:bookmarkEnd w:id="0"/>
      <w:bookmarkEnd w:id="1"/>
    </w:tbl>
    <w:p>
      <w:bookmarkStart w:id="2" w:name="_GoBack"/>
      <w:bookmarkEnd w:id="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4893"/>
    <w:rsid w:val="16665A4A"/>
    <w:rsid w:val="19C431D6"/>
    <w:rsid w:val="4B3C377D"/>
    <w:rsid w:val="4B3D4893"/>
    <w:rsid w:val="7BA45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zbggmain style9"/>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2017-07-11T05:44:00Z</dcterms:created>
  <dc:creator>apple</dc:creator>
  <cp:lastModifiedBy>apple</cp:lastModifiedBy>
  <dcterms:modified xsi:type="dcterms:W3CDTF">2017-07-11T05:54:58Z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