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2016年浙江省优秀建筑装饰工程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（全装修住宅类）名单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(排名不分先后)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1、 工程名称：</w:t>
      </w:r>
      <w:r>
        <w:rPr>
          <w:rFonts w:hint="eastAsia" w:ascii="宋体" w:hAnsi="宋体" w:cs="宋体"/>
          <w:kern w:val="0"/>
          <w:sz w:val="23"/>
          <w:szCs w:val="23"/>
        </w:rPr>
        <w:t>湘湖壹号花园项目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一期II标段精装修工程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谢兴龙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2、 工程名称：</w:t>
      </w:r>
      <w:r>
        <w:rPr>
          <w:rFonts w:hint="eastAsia" w:ascii="宋体" w:hAnsi="宋体" w:cs="宋体"/>
          <w:kern w:val="0"/>
          <w:sz w:val="23"/>
          <w:szCs w:val="23"/>
        </w:rPr>
        <w:t>上虞绿城龙山玫瑰园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一期样板房精装修工程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 xml:space="preserve"> 项目经理：</w:t>
      </w:r>
      <w:r>
        <w:rPr>
          <w:rFonts w:hint="eastAsia" w:ascii="宋体" w:hAnsi="宋体" w:cs="宋体"/>
          <w:kern w:val="0"/>
          <w:sz w:val="23"/>
          <w:szCs w:val="23"/>
        </w:rPr>
        <w:t>安浩亮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3、 工程名称：</w:t>
      </w:r>
      <w:r>
        <w:rPr>
          <w:rFonts w:hint="eastAsia" w:ascii="宋体" w:hAnsi="宋体" w:cs="宋体"/>
          <w:kern w:val="0"/>
          <w:sz w:val="23"/>
          <w:szCs w:val="23"/>
        </w:rPr>
        <w:t>武林壹号（</w:t>
      </w:r>
      <w:r>
        <w:rPr>
          <w:rFonts w:hint="eastAsia" w:ascii="宋体" w:hAnsi="宋体"/>
          <w:sz w:val="23"/>
          <w:szCs w:val="23"/>
        </w:rPr>
        <w:t>商品住宅B区）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5#楼精装修工程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李忠波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1#楼精装修工程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刘红力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4、 工程名称：</w:t>
      </w:r>
      <w:r>
        <w:rPr>
          <w:rFonts w:hint="eastAsia" w:ascii="宋体" w:hAnsi="宋体" w:cs="宋体"/>
          <w:kern w:val="0"/>
          <w:sz w:val="23"/>
          <w:szCs w:val="23"/>
        </w:rPr>
        <w:t>得力郁金花园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2#3#15#别墅精装修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余正阳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5、 工程名称：</w:t>
      </w:r>
      <w:r>
        <w:rPr>
          <w:rFonts w:hint="eastAsia" w:ascii="宋体" w:hAnsi="宋体" w:cs="宋体"/>
          <w:kern w:val="0"/>
          <w:sz w:val="23"/>
          <w:szCs w:val="23"/>
        </w:rPr>
        <w:t>春申景城</w:t>
      </w:r>
      <w:r>
        <w:rPr>
          <w:rFonts w:hint="eastAsia" w:ascii="宋体" w:hAnsi="宋体"/>
          <w:sz w:val="23"/>
          <w:szCs w:val="23"/>
        </w:rPr>
        <w:t>三、四街坊北块商品房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宁波建乐建筑装潢有限公司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9#楼装饰工程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潘新跃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6、 工程名称：</w:t>
      </w:r>
      <w:r>
        <w:rPr>
          <w:rFonts w:hint="eastAsia" w:ascii="宋体" w:hAnsi="宋体" w:cs="宋体"/>
          <w:kern w:val="0"/>
          <w:sz w:val="23"/>
          <w:szCs w:val="23"/>
        </w:rPr>
        <w:t>水晶城三期10#楼东单元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杭州铭成装饰工程有限公司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复式户型精装饰工程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梁明辉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杭州铭成装饰工程有限公司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（三标段）精装饰工程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汪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112" w:firstLineChars="49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7、 工程名称：</w:t>
      </w:r>
      <w:r>
        <w:rPr>
          <w:rFonts w:hint="eastAsia" w:ascii="宋体" w:hAnsi="宋体" w:cs="宋体"/>
          <w:kern w:val="0"/>
          <w:sz w:val="23"/>
          <w:szCs w:val="23"/>
        </w:rPr>
        <w:t>荣安中央公园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58" w:firstLineChars="243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公共区域精装修工程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郑云标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112" w:firstLineChars="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8、 工程名称：</w:t>
      </w:r>
      <w:r>
        <w:rPr>
          <w:rFonts w:hint="eastAsia" w:ascii="宋体" w:hAnsi="宋体" w:cs="宋体"/>
          <w:kern w:val="0"/>
          <w:sz w:val="23"/>
          <w:szCs w:val="23"/>
        </w:rPr>
        <w:t>绿城</w:t>
      </w:r>
      <w:r>
        <w:rPr>
          <w:rFonts w:hint="eastAsia" w:ascii="宋体" w:hAnsi="宋体"/>
          <w:sz w:val="23"/>
          <w:szCs w:val="23"/>
          <w:lang w:val="en-US" w:eastAsia="zh-CN"/>
        </w:rPr>
        <w:t>·</w:t>
      </w:r>
      <w:r>
        <w:rPr>
          <w:rFonts w:hint="eastAsia" w:ascii="宋体" w:hAnsi="宋体" w:cs="宋体"/>
          <w:kern w:val="0"/>
          <w:sz w:val="23"/>
          <w:szCs w:val="23"/>
        </w:rPr>
        <w:t>杭州兰园B地块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B3#楼室内精装修工程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王来富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9、 工程名称：</w:t>
      </w:r>
      <w:r>
        <w:rPr>
          <w:rFonts w:hint="eastAsia" w:ascii="宋体" w:hAnsi="宋体" w:cs="宋体"/>
          <w:kern w:val="0"/>
          <w:sz w:val="23"/>
          <w:szCs w:val="23"/>
        </w:rPr>
        <w:t>花木老集镇改造基地</w:t>
      </w:r>
      <w:r>
        <w:rPr>
          <w:rFonts w:hint="eastAsia" w:ascii="宋体" w:hAnsi="宋体"/>
          <w:sz w:val="23"/>
          <w:szCs w:val="23"/>
        </w:rPr>
        <w:t>1号地块商品住宅项目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 xml:space="preserve">    承建单位：</w:t>
      </w:r>
      <w:r>
        <w:rPr>
          <w:rFonts w:hint="eastAsia" w:ascii="宋体" w:hAnsi="宋体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 xml:space="preserve">    承建范围：</w:t>
      </w:r>
      <w:r>
        <w:rPr>
          <w:rFonts w:hint="eastAsia" w:ascii="宋体" w:hAnsi="宋体"/>
          <w:sz w:val="23"/>
          <w:szCs w:val="23"/>
        </w:rPr>
        <w:t>（南区）2号楼精装修工程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 xml:space="preserve">    项目经理：</w:t>
      </w:r>
      <w:r>
        <w:rPr>
          <w:rFonts w:hint="eastAsia" w:ascii="宋体" w:hAnsi="宋体" w:cs="宋体"/>
          <w:kern w:val="0"/>
          <w:sz w:val="23"/>
          <w:szCs w:val="23"/>
        </w:rPr>
        <w:t>周洪灿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10、 工程名称：</w:t>
      </w:r>
      <w:r>
        <w:rPr>
          <w:rFonts w:hint="eastAsia" w:ascii="宋体" w:hAnsi="宋体" w:cs="宋体"/>
          <w:kern w:val="0"/>
          <w:sz w:val="23"/>
          <w:szCs w:val="23"/>
        </w:rPr>
        <w:t>杭州望江府</w:t>
      </w:r>
      <w:r>
        <w:rPr>
          <w:rFonts w:hint="eastAsia" w:ascii="宋体" w:hAnsi="宋体"/>
          <w:sz w:val="23"/>
          <w:szCs w:val="23"/>
        </w:rPr>
        <w:t>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Ⅰ标段（1#楼）室内装饰工程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张怀阳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浙江宏恩装饰工程有限公司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Ⅱ标段（2、4、6、8、9#楼）室内装饰工程</w:t>
      </w:r>
    </w:p>
    <w:p>
      <w:pPr>
        <w:keepNext w:val="0"/>
        <w:keepLines w:val="0"/>
        <w:pageBreakBefore w:val="0"/>
        <w:tabs>
          <w:tab w:val="center" w:pos="45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叶星玉</w:t>
      </w:r>
      <w:r>
        <w:rPr>
          <w:rFonts w:ascii="宋体" w:hAnsi="宋体" w:cs="宋体"/>
          <w:kern w:val="0"/>
          <w:sz w:val="23"/>
          <w:szCs w:val="23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11、 工程名称：</w:t>
      </w:r>
      <w:r>
        <w:rPr>
          <w:rFonts w:hint="eastAsia" w:ascii="宋体" w:hAnsi="宋体" w:cs="宋体"/>
          <w:kern w:val="0"/>
          <w:sz w:val="23"/>
          <w:szCs w:val="23"/>
        </w:rPr>
        <w:t>绿城乌镇雅园公寓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浙江舜江建设集团有限公司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三标段精装修工程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梁荣华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12、 工程名称：</w:t>
      </w:r>
      <w:r>
        <w:rPr>
          <w:rFonts w:hint="eastAsia" w:ascii="宋体" w:hAnsi="宋体" w:cs="宋体"/>
          <w:kern w:val="0"/>
          <w:sz w:val="23"/>
          <w:szCs w:val="23"/>
        </w:rPr>
        <w:t>绿城•杭州西溪诚园致诚苑(B-19地块）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精装修工程 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王路标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b/>
          <w:kern w:val="0"/>
          <w:sz w:val="23"/>
          <w:szCs w:val="23"/>
        </w:rPr>
      </w:pPr>
      <w:r>
        <w:rPr>
          <w:rFonts w:hint="eastAsia" w:ascii="宋体" w:hAnsi="宋体" w:cs="宋体"/>
          <w:b/>
          <w:kern w:val="0"/>
          <w:sz w:val="23"/>
          <w:szCs w:val="23"/>
        </w:rPr>
        <w:t>13、 工程名称：</w:t>
      </w:r>
      <w:r>
        <w:rPr>
          <w:rFonts w:hint="eastAsia" w:ascii="宋体" w:hAnsi="宋体"/>
          <w:sz w:val="23"/>
          <w:szCs w:val="23"/>
        </w:rPr>
        <w:t>华阳</w:t>
      </w:r>
      <w:r>
        <w:rPr>
          <w:rFonts w:hint="eastAsia" w:ascii="宋体" w:hAnsi="宋体"/>
          <w:sz w:val="23"/>
          <w:szCs w:val="23"/>
          <w:lang w:val="en-US" w:eastAsia="zh-CN"/>
        </w:rPr>
        <w:t>·</w:t>
      </w:r>
      <w:r>
        <w:rPr>
          <w:rFonts w:hint="eastAsia" w:ascii="宋体" w:hAnsi="宋体"/>
          <w:sz w:val="23"/>
          <w:szCs w:val="23"/>
        </w:rPr>
        <w:t>香湖壹号样板房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b/>
          <w:kern w:val="0"/>
          <w:sz w:val="23"/>
          <w:szCs w:val="23"/>
        </w:rPr>
      </w:pPr>
      <w:r>
        <w:rPr>
          <w:rFonts w:hint="eastAsia" w:ascii="宋体" w:hAnsi="宋体" w:cs="宋体"/>
          <w:b/>
          <w:kern w:val="0"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浙江万川装饰设计工程有限公司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b/>
          <w:kern w:val="0"/>
          <w:sz w:val="23"/>
          <w:szCs w:val="23"/>
        </w:rPr>
      </w:pPr>
      <w:r>
        <w:rPr>
          <w:rFonts w:hint="eastAsia" w:ascii="宋体" w:hAnsi="宋体" w:cs="宋体"/>
          <w:b/>
          <w:kern w:val="0"/>
          <w:sz w:val="23"/>
          <w:szCs w:val="23"/>
        </w:rPr>
        <w:t>承建范围：</w:t>
      </w:r>
      <w:r>
        <w:rPr>
          <w:rFonts w:hint="eastAsia" w:ascii="宋体" w:hAnsi="宋体" w:cs="宋体"/>
          <w:kern w:val="0"/>
          <w:sz w:val="23"/>
          <w:szCs w:val="23"/>
        </w:rPr>
        <w:t xml:space="preserve">室内装饰工程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b/>
          <w:kern w:val="0"/>
          <w:sz w:val="23"/>
          <w:szCs w:val="23"/>
        </w:rPr>
      </w:pPr>
      <w:r>
        <w:rPr>
          <w:rFonts w:hint="eastAsia" w:ascii="宋体" w:hAnsi="宋体" w:cs="宋体"/>
          <w:b/>
          <w:kern w:val="0"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朱为国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14、 工程名称：</w:t>
      </w:r>
      <w:r>
        <w:rPr>
          <w:rFonts w:hint="eastAsia" w:ascii="宋体" w:hAnsi="宋体" w:cs="宋体"/>
          <w:kern w:val="0"/>
          <w:sz w:val="23"/>
          <w:szCs w:val="23"/>
        </w:rPr>
        <w:t>和家园</w:t>
      </w:r>
      <w:r>
        <w:rPr>
          <w:rFonts w:hint="eastAsia" w:ascii="宋体" w:hAnsi="宋体"/>
          <w:sz w:val="23"/>
          <w:szCs w:val="23"/>
        </w:rPr>
        <w:t>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浙江宏恩装饰工程有限公司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H组团25#楼全装修工程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吴德刚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浙江宏恩装饰工程有限公司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B2组团10#楼全装修工程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陈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15、 工程名称：</w:t>
      </w:r>
      <w:r>
        <w:rPr>
          <w:rFonts w:hint="eastAsia" w:ascii="宋体" w:hAnsi="宋体" w:cs="宋体"/>
          <w:kern w:val="0"/>
          <w:sz w:val="23"/>
          <w:szCs w:val="23"/>
        </w:rPr>
        <w:t>南京滨江项目-滨江国际</w:t>
      </w:r>
      <w:r>
        <w:rPr>
          <w:rFonts w:hint="eastAsia" w:ascii="宋体" w:hAnsi="宋体"/>
          <w:sz w:val="23"/>
          <w:szCs w:val="23"/>
        </w:rPr>
        <w:t>批量</w:t>
      </w:r>
      <w:r>
        <w:rPr>
          <w:rFonts w:hint="eastAsia" w:ascii="宋体" w:hAnsi="宋体" w:cs="宋体"/>
          <w:kern w:val="0"/>
          <w:sz w:val="23"/>
          <w:szCs w:val="23"/>
        </w:rPr>
        <w:t>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浙江广居装饰有限公司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33号、31号楼室内装饰工程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杜赵明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783" w:right="0" w:rightChars="0" w:hanging="1702" w:hangingChars="74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16、 工程名称：</w:t>
      </w:r>
      <w:r>
        <w:rPr>
          <w:rFonts w:hint="eastAsia" w:ascii="宋体" w:hAnsi="宋体" w:cs="宋体"/>
          <w:spacing w:val="-14"/>
          <w:kern w:val="0"/>
          <w:sz w:val="23"/>
          <w:szCs w:val="23"/>
        </w:rPr>
        <w:t>杭政储出【2009】109号地块（L）商业金融兼文化娱乐、教育科研设计用房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精装修工程 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唐元东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17、 工程名称：</w:t>
      </w:r>
      <w:r>
        <w:rPr>
          <w:rFonts w:hint="eastAsia" w:ascii="宋体" w:hAnsi="宋体" w:cs="宋体"/>
          <w:kern w:val="0"/>
          <w:sz w:val="23"/>
          <w:szCs w:val="23"/>
        </w:rPr>
        <w:t>海南绿城蓝湾小镇蝶兰轩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室内装饰工程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杨晓勇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18、 工程名称：</w:t>
      </w:r>
      <w:r>
        <w:rPr>
          <w:rFonts w:hint="eastAsia" w:ascii="宋体" w:hAnsi="宋体" w:cs="宋体"/>
          <w:kern w:val="0"/>
          <w:sz w:val="23"/>
          <w:szCs w:val="23"/>
        </w:rPr>
        <w:t>杭政储出【2009】30号地块新华园项目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精装修工程</w:t>
      </w:r>
      <w:r>
        <w:rPr>
          <w:rFonts w:hint="eastAsia" w:ascii="宋体" w:hAnsi="宋体"/>
          <w:b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刘红力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60" w:firstLineChars="20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19、 工程名称：</w:t>
      </w:r>
      <w:r>
        <w:rPr>
          <w:rFonts w:hint="eastAsia" w:ascii="宋体" w:hAnsi="宋体" w:cs="宋体"/>
          <w:kern w:val="0"/>
          <w:sz w:val="23"/>
          <w:szCs w:val="23"/>
        </w:rPr>
        <w:t>厦门泰地海西中心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浙江万迪建筑装饰有限公司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一期SOHO1#楼A标段精装修工程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赵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20、 工程名称：</w:t>
      </w:r>
      <w:r>
        <w:rPr>
          <w:rFonts w:hint="eastAsia" w:ascii="宋体" w:hAnsi="宋体" w:cs="宋体"/>
          <w:kern w:val="0"/>
          <w:sz w:val="23"/>
          <w:szCs w:val="23"/>
        </w:rPr>
        <w:t>杭政储出【2007】73号A-02地块</w:t>
      </w:r>
      <w:r>
        <w:rPr>
          <w:rFonts w:hint="eastAsia" w:ascii="宋体" w:hAnsi="宋体"/>
          <w:sz w:val="23"/>
          <w:szCs w:val="23"/>
        </w:rPr>
        <w:t>（远洋公馆）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浙江银建装饰工程有限公司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住宅及配套公建项目室内装饰工程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任向前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住宅及配套公建项目室内精装修工程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于建华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21、 工程名称：</w:t>
      </w:r>
      <w:r>
        <w:rPr>
          <w:rFonts w:hint="eastAsia" w:ascii="宋体" w:hAnsi="宋体" w:cs="宋体"/>
          <w:kern w:val="0"/>
          <w:sz w:val="23"/>
          <w:szCs w:val="23"/>
        </w:rPr>
        <w:t>杭州金地天逸南区一期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浙江银建装饰工程有限公司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一标段6#楼精装修工程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周仁涛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22、 工程名称：</w:t>
      </w:r>
      <w:r>
        <w:rPr>
          <w:rFonts w:hint="eastAsia" w:ascii="宋体" w:hAnsi="宋体" w:cs="宋体"/>
          <w:kern w:val="0"/>
          <w:sz w:val="23"/>
          <w:szCs w:val="23"/>
        </w:rPr>
        <w:t>武汉朗诗绿街项目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浙江朗诗建筑装饰有限公司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5#、6#精装修工程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高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23、 工程名称：</w:t>
      </w:r>
      <w:r>
        <w:rPr>
          <w:rFonts w:hint="eastAsia" w:ascii="宋体" w:hAnsi="宋体" w:cs="宋体"/>
          <w:kern w:val="0"/>
          <w:sz w:val="23"/>
          <w:szCs w:val="23"/>
        </w:rPr>
        <w:t>杭州西子国际项目酒店式公寓精</w:t>
      </w:r>
      <w:r>
        <w:rPr>
          <w:rFonts w:hint="eastAsia" w:ascii="宋体" w:hAnsi="宋体"/>
          <w:sz w:val="23"/>
          <w:szCs w:val="23"/>
        </w:rPr>
        <w:t>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浙江福田建筑装饰工程有限公司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（一标段）装饰工程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金立贵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460" w:firstLineChars="20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1889" w:right="0" w:rightChars="0" w:hanging="1803" w:hangingChars="784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24、 工程名称：</w:t>
      </w:r>
      <w:r>
        <w:rPr>
          <w:rFonts w:hint="eastAsia" w:ascii="宋体" w:hAnsi="宋体" w:cs="宋体"/>
          <w:kern w:val="0"/>
          <w:sz w:val="23"/>
          <w:szCs w:val="23"/>
        </w:rPr>
        <w:t>宁波市东部新城核心区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1790" w:leftChars="316" w:right="0" w:rightChars="0" w:hanging="1127" w:hangingChars="490"/>
        <w:jc w:val="both"/>
        <w:textAlignment w:val="auto"/>
        <w:outlineLvl w:val="9"/>
        <w:rPr>
          <w:rFonts w:ascii="宋体" w:hAnsi="宋体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E-7#8#地块8号楼、9号楼及一套7B标准层二层样板房精装修工程（木制品除外）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谢卓炯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25、 工程名称：</w:t>
      </w:r>
      <w:r>
        <w:rPr>
          <w:rFonts w:hint="eastAsia" w:ascii="宋体" w:hAnsi="宋体" w:cs="宋体"/>
          <w:kern w:val="0"/>
          <w:sz w:val="23"/>
          <w:szCs w:val="23"/>
        </w:rPr>
        <w:t>嘉润公馆酒店式公寓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 xml:space="preserve">     承建单位：</w:t>
      </w:r>
      <w:r>
        <w:rPr>
          <w:rFonts w:hint="eastAsia" w:ascii="宋体" w:hAnsi="宋体" w:cs="宋体"/>
          <w:kern w:val="0"/>
          <w:sz w:val="23"/>
          <w:szCs w:val="23"/>
        </w:rPr>
        <w:t>浙江中南建设集团有限公司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II标段（A3. 5＃楼1-15层）精装修工程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张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金元大建设控股有限公司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Ⅲ标段（A3.5#楼16-30层）精装修工程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hint="eastAsia"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傅朱贤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26、 工程名称：</w:t>
      </w:r>
      <w:r>
        <w:rPr>
          <w:rFonts w:hint="eastAsia" w:ascii="宋体" w:hAnsi="宋体" w:cs="宋体"/>
          <w:kern w:val="0"/>
          <w:sz w:val="23"/>
          <w:szCs w:val="23"/>
        </w:rPr>
        <w:t>湖州巴黎春天</w:t>
      </w:r>
      <w:r>
        <w:rPr>
          <w:rFonts w:hint="eastAsia" w:ascii="宋体" w:hAnsi="宋体"/>
          <w:sz w:val="23"/>
          <w:szCs w:val="23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龙邦装潢股份有限公司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5#楼24-32层室内精装修工程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俞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27、 工程名称：</w:t>
      </w:r>
      <w:r>
        <w:rPr>
          <w:rFonts w:hint="eastAsia" w:ascii="宋体" w:hAnsi="宋体" w:cs="宋体"/>
          <w:kern w:val="0"/>
          <w:sz w:val="23"/>
          <w:szCs w:val="23"/>
        </w:rPr>
        <w:t>上青佳园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温州市静安建筑装饰有限公司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25#、26#楼户内及公共部位精装修工程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何万敏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28、 工程名称：</w:t>
      </w:r>
      <w:r>
        <w:rPr>
          <w:rFonts w:hint="eastAsia" w:ascii="宋体" w:hAnsi="宋体" w:cs="宋体"/>
          <w:kern w:val="0"/>
          <w:sz w:val="23"/>
          <w:szCs w:val="23"/>
        </w:rPr>
        <w:t>七都华侨花园</w:t>
      </w:r>
      <w:r>
        <w:rPr>
          <w:rFonts w:hint="eastAsia" w:ascii="宋体" w:hAnsi="宋体"/>
          <w:sz w:val="23"/>
          <w:szCs w:val="23"/>
        </w:rPr>
        <w:t>六期装修工程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浙江亚厦装饰股份有限公司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陆</w:t>
      </w:r>
      <w:r>
        <w:rPr>
          <w:rFonts w:hint="eastAsia" w:ascii="宋体" w:hAnsi="宋体" w:cs="宋体"/>
          <w:kern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3"/>
          <w:szCs w:val="23"/>
        </w:rPr>
        <w:t>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29、 工程名称：</w:t>
      </w:r>
      <w:r>
        <w:rPr>
          <w:rFonts w:hint="eastAsia" w:ascii="宋体" w:hAnsi="宋体" w:cs="宋体"/>
          <w:kern w:val="0"/>
          <w:sz w:val="23"/>
          <w:szCs w:val="23"/>
        </w:rPr>
        <w:t>海天公租房</w:t>
      </w:r>
      <w:r>
        <w:rPr>
          <w:rFonts w:hint="eastAsia" w:ascii="宋体" w:hAnsi="宋体"/>
          <w:sz w:val="23"/>
          <w:szCs w:val="23"/>
        </w:rPr>
        <w:t>一期装修工程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浙江博麒装饰有限公司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赵运良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30、 工程名称：</w:t>
      </w:r>
      <w:r>
        <w:rPr>
          <w:rFonts w:hint="eastAsia" w:ascii="宋体" w:hAnsi="宋体" w:cs="宋体"/>
          <w:kern w:val="0"/>
          <w:sz w:val="23"/>
          <w:szCs w:val="23"/>
        </w:rPr>
        <w:t>徐州中茵广场3#楼装饰工程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浙江华尔达装饰工程有限公司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室内装饰工程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徐红林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left="0" w:leftChars="0"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31、 工程名称：</w:t>
      </w:r>
      <w:r>
        <w:rPr>
          <w:rFonts w:hint="eastAsia" w:ascii="宋体" w:hAnsi="宋体" w:cs="宋体"/>
          <w:kern w:val="0"/>
          <w:sz w:val="23"/>
          <w:szCs w:val="23"/>
        </w:rPr>
        <w:t>江东区保障性住房工程（陈婆渡地块二期）公租房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宁波市阳光建设有限公司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 xml:space="preserve">室内装修项目一标段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熊小敏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32、 工程名称：</w:t>
      </w:r>
      <w:r>
        <w:rPr>
          <w:rFonts w:hint="eastAsia" w:ascii="宋体" w:hAnsi="宋体" w:cs="宋体"/>
          <w:kern w:val="0"/>
          <w:sz w:val="23"/>
          <w:szCs w:val="23"/>
        </w:rPr>
        <w:t>亦庄中芯二期项目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绿城装饰工程集团有限公司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1#、9#精装修工程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祖建鑫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33、 工程名称：</w:t>
      </w:r>
      <w:r>
        <w:rPr>
          <w:rFonts w:hint="eastAsia" w:ascii="宋体" w:hAnsi="宋体" w:cs="宋体"/>
          <w:kern w:val="0"/>
          <w:sz w:val="23"/>
          <w:szCs w:val="23"/>
        </w:rPr>
        <w:t>南虹广场住宅楼</w:t>
      </w:r>
      <w:r>
        <w:rPr>
          <w:rFonts w:hint="eastAsia" w:ascii="宋体" w:hAnsi="宋体"/>
          <w:sz w:val="23"/>
          <w:szCs w:val="23"/>
        </w:rPr>
        <w:t>精装修工程</w:t>
      </w:r>
      <w:r>
        <w:rPr>
          <w:rFonts w:hint="eastAsia" w:ascii="宋体" w:hAnsi="宋体"/>
          <w:b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承建单位：</w:t>
      </w:r>
      <w:r>
        <w:rPr>
          <w:rFonts w:hint="eastAsia" w:ascii="宋体" w:hAnsi="宋体" w:cs="宋体"/>
          <w:kern w:val="0"/>
          <w:sz w:val="23"/>
          <w:szCs w:val="23"/>
        </w:rPr>
        <w:t>浙江省武林建筑装饰集团有限公司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72" w:firstLineChars="249"/>
        <w:jc w:val="both"/>
        <w:textAlignment w:val="auto"/>
        <w:outlineLvl w:val="9"/>
        <w:rPr>
          <w:rFonts w:ascii="宋体" w:hAnsi="宋体"/>
          <w:b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承建范围：</w:t>
      </w:r>
      <w:r>
        <w:rPr>
          <w:rFonts w:hint="eastAsia" w:ascii="宋体" w:hAnsi="宋体"/>
          <w:sz w:val="23"/>
          <w:szCs w:val="23"/>
        </w:rPr>
        <w:t>（1#~5#楼）公共区域装饰工程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right="0" w:rightChars="0" w:firstLine="563" w:firstLineChars="245"/>
        <w:jc w:val="both"/>
        <w:textAlignment w:val="auto"/>
        <w:outlineLvl w:val="9"/>
        <w:rPr>
          <w:rFonts w:ascii="宋体" w:hAnsi="宋体" w:cs="宋体"/>
          <w:kern w:val="0"/>
          <w:sz w:val="23"/>
          <w:szCs w:val="23"/>
        </w:rPr>
      </w:pPr>
      <w:r>
        <w:rPr>
          <w:rFonts w:hint="eastAsia" w:ascii="宋体" w:hAnsi="宋体"/>
          <w:b/>
          <w:sz w:val="23"/>
          <w:szCs w:val="23"/>
        </w:rPr>
        <w:t>项目经理：</w:t>
      </w:r>
      <w:r>
        <w:rPr>
          <w:rFonts w:hint="eastAsia" w:ascii="宋体" w:hAnsi="宋体" w:cs="宋体"/>
          <w:kern w:val="0"/>
          <w:sz w:val="23"/>
          <w:szCs w:val="23"/>
        </w:rPr>
        <w:t>洪顺喜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华文细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kern w:val="0"/>
        <w:sz w:val="24"/>
      </w:rPr>
    </w:pPr>
    <w:r>
      <w:rPr>
        <w:rFonts w:ascii="方正大黑简体" w:eastAsia="方正大黑简体"/>
        <w:sz w:val="28"/>
        <w:szCs w:val="28"/>
      </w:rPr>
      <w:t>201</w:t>
    </w:r>
    <w:r>
      <w:rPr>
        <w:rFonts w:hint="eastAsia" w:ascii="方正大黑简体" w:eastAsia="方正大黑简体"/>
        <w:sz w:val="28"/>
        <w:szCs w:val="28"/>
      </w:rPr>
      <w:t>6</w:t>
    </w:r>
    <w:r>
      <w:rPr>
        <w:rFonts w:ascii="方正大黑简体" w:eastAsia="方正大黑简体"/>
        <w:sz w:val="28"/>
        <w:szCs w:val="28"/>
      </w:rPr>
      <w:t>年浙江省建筑装饰工程获奖工程及获奖设计项目名单</w:t>
    </w:r>
  </w:p>
  <w:p>
    <w:pPr>
      <w:pStyle w:val="3"/>
    </w:pPr>
    <w:r>
      <w:rPr>
        <w:rFonts w:ascii="方正大黑简体" w:eastAsia="方正大黑简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55245</wp:posOffset>
              </wp:positionV>
              <wp:extent cx="5286375" cy="19050"/>
              <wp:effectExtent l="0" t="9525" r="9525" b="952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6375" cy="1905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flip:y;margin-left:-0.1pt;margin-top:4.35pt;height:1.5pt;width:416.25pt;z-index:251658240;mso-width-relative:page;mso-height-relative:page;" filled="f" stroked="t" coordsize="21600,21600" o:gfxdata="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5IPRtYAAAAGAQAADwAAAAAAAAABACAAAAAiAAAAZHJz&#10;L2Rvd25yZXYueG1sUEsBAhQAFAAAAAgAh07iQJ8eecPNAQAAoQMAAA4AAAAAAAAAAQAgAAAAJQEA&#10;AGRycy9lMm9Eb2MueG1sUEsFBgAAAAAGAAYAWQEAAGQ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0AA"/>
    <w:rsid w:val="098070AA"/>
    <w:rsid w:val="35547F3B"/>
    <w:rsid w:val="689B5CF3"/>
    <w:rsid w:val="71C04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2016-11-02T06:28:00Z</dcterms:created>
  <dc:creator>apple</dc:creator>
  <cp:lastModifiedBy>apple</cp:lastModifiedBy>
  <dcterms:modified xsi:type="dcterms:W3CDTF">2016-11-02T06:34:33Z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