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hint="eastAsia" w:ascii="宋体" w:hAnsi="宋体"/>
          <w:color w:val="000000"/>
          <w:sz w:val="20"/>
        </w:rPr>
      </w:pP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06</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hint="eastAsia"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hint="eastAsia"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计划投资总额(亿元)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hint="eastAsia"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hint="eastAsia"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w:t>
            </w:r>
          </w:p>
        </w:tc>
        <w:tc>
          <w:tcPr>
            <w:tcW w:w="2340" w:type="dxa"/>
            <w:vAlign w:val="center"/>
          </w:tcPr>
          <w:p>
            <w:pPr>
              <w:rPr>
                <w:rFonts w:hint="eastAsia" w:ascii="微软雅黑" w:hAnsi="微软雅黑" w:eastAsia="微软雅黑" w:cs="微软雅黑"/>
                <w:sz w:val="18"/>
                <w:szCs w:val="18"/>
                <w:lang w:eastAsia="zh-CN"/>
              </w:rPr>
            </w:pPr>
            <w:bookmarkStart w:id="0" w:name="EB35b20066e37b40bda8d48574f8d6f3f9"/>
            <w:r>
              <w:rPr>
                <w:rFonts w:hint="eastAsia" w:ascii="微软雅黑" w:hAnsi="微软雅黑" w:eastAsia="微软雅黑" w:cs="微软雅黑"/>
                <w:sz w:val="18"/>
                <w:szCs w:val="18"/>
              </w:rPr>
              <w:t>浙江广播电视集团第一广播发射台迁建工程</w:t>
            </w:r>
            <w:bookmarkEnd w:id="0"/>
          </w:p>
        </w:tc>
        <w:tc>
          <w:tcPr>
            <w:tcW w:w="1620" w:type="dxa"/>
            <w:vAlign w:val="center"/>
          </w:tcPr>
          <w:p>
            <w:pPr>
              <w:rPr>
                <w:rFonts w:hint="eastAsia" w:ascii="微软雅黑" w:hAnsi="微软雅黑" w:eastAsia="微软雅黑" w:cs="微软雅黑"/>
                <w:sz w:val="18"/>
                <w:szCs w:val="18"/>
              </w:rPr>
            </w:pPr>
            <w:bookmarkStart w:id="1" w:name="EB9d99f6f516be42f6b72066da4789ae64"/>
            <w:r>
              <w:rPr>
                <w:rFonts w:hint="eastAsia" w:ascii="微软雅黑" w:hAnsi="微软雅黑" w:eastAsia="微软雅黑" w:cs="微软雅黑"/>
                <w:sz w:val="18"/>
                <w:szCs w:val="18"/>
              </w:rPr>
              <w:t>余杭区良渚街道与仁和街道交界处</w:t>
            </w:r>
            <w:bookmarkEnd w:id="1"/>
          </w:p>
        </w:tc>
        <w:tc>
          <w:tcPr>
            <w:tcW w:w="720" w:type="dxa"/>
            <w:vAlign w:val="center"/>
          </w:tcPr>
          <w:p>
            <w:pPr>
              <w:rPr>
                <w:rFonts w:hint="eastAsia" w:ascii="微软雅黑" w:hAnsi="微软雅黑" w:eastAsia="微软雅黑" w:cs="微软雅黑"/>
                <w:sz w:val="18"/>
                <w:szCs w:val="18"/>
                <w:lang w:eastAsia="zh-CN"/>
              </w:rPr>
            </w:pPr>
            <w:bookmarkStart w:id="2" w:name="EBc897beeb0e714fd2ba32266e93cc63d6"/>
            <w:r>
              <w:rPr>
                <w:rFonts w:hint="eastAsia" w:ascii="微软雅黑" w:hAnsi="微软雅黑" w:eastAsia="微软雅黑" w:cs="微软雅黑"/>
                <w:sz w:val="18"/>
                <w:szCs w:val="18"/>
              </w:rPr>
              <w:t>7925</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9300万</w:t>
            </w:r>
          </w:p>
        </w:tc>
        <w:tc>
          <w:tcPr>
            <w:tcW w:w="1620" w:type="dxa"/>
            <w:vAlign w:val="center"/>
          </w:tcPr>
          <w:p>
            <w:pPr>
              <w:rPr>
                <w:rFonts w:hint="eastAsia" w:ascii="微软雅黑" w:hAnsi="微软雅黑" w:eastAsia="微软雅黑" w:cs="微软雅黑"/>
                <w:sz w:val="18"/>
                <w:szCs w:val="18"/>
                <w:lang w:eastAsia="zh-CN"/>
              </w:rPr>
            </w:pPr>
            <w:bookmarkStart w:id="3" w:name="EB120eb5923d464f6bae0a244ab5cf8fec"/>
            <w:r>
              <w:rPr>
                <w:rFonts w:hint="eastAsia" w:ascii="微软雅黑" w:hAnsi="微软雅黑" w:eastAsia="微软雅黑" w:cs="微软雅黑"/>
                <w:sz w:val="18"/>
                <w:szCs w:val="18"/>
              </w:rPr>
              <w:t>2016年5月18日</w:t>
            </w:r>
            <w:bookmarkEnd w:id="3"/>
            <w:r>
              <w:rPr>
                <w:rFonts w:hint="eastAsia" w:ascii="微软雅黑" w:hAnsi="微软雅黑" w:eastAsia="微软雅黑" w:cs="微软雅黑"/>
                <w:sz w:val="18"/>
                <w:szCs w:val="18"/>
              </w:rPr>
              <w:t>至</w:t>
            </w:r>
            <w:bookmarkStart w:id="4" w:name="EB0873d424dec44c09b461bdff5a682c8e"/>
            <w:r>
              <w:rPr>
                <w:rFonts w:hint="eastAsia" w:ascii="微软雅黑" w:hAnsi="微软雅黑" w:eastAsia="微软雅黑" w:cs="微软雅黑"/>
                <w:sz w:val="18"/>
                <w:szCs w:val="18"/>
              </w:rPr>
              <w:t>2016年5月24日</w:t>
            </w:r>
            <w:bookmarkEnd w:id="4"/>
          </w:p>
        </w:tc>
        <w:tc>
          <w:tcPr>
            <w:tcW w:w="1800" w:type="dxa"/>
            <w:vAlign w:val="center"/>
          </w:tcPr>
          <w:p>
            <w:pPr>
              <w:rPr>
                <w:rFonts w:hint="eastAsia" w:ascii="微软雅黑" w:hAnsi="微软雅黑" w:eastAsia="微软雅黑" w:cs="微软雅黑"/>
                <w:sz w:val="18"/>
                <w:szCs w:val="18"/>
              </w:rPr>
            </w:pPr>
            <w:bookmarkStart w:id="5" w:name="EB6e24e94574104df3919a684eb4fa7800"/>
            <w:r>
              <w:rPr>
                <w:rFonts w:hint="eastAsia" w:ascii="微软雅黑" w:hAnsi="微软雅黑" w:eastAsia="微软雅黑" w:cs="微软雅黑"/>
                <w:sz w:val="18"/>
                <w:szCs w:val="18"/>
              </w:rPr>
              <w:t>发射机房3257平方米，综合业务用房1168平方米，生产性辅助用房2200平方米，警卫用房1300平方米</w:t>
            </w:r>
            <w:bookmarkEnd w:id="5"/>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6" w:name="EBdbc06c5ce9d84aa8974b1f12e1f59db0"/>
            <w:r>
              <w:rPr>
                <w:rFonts w:hint="eastAsia" w:ascii="微软雅黑" w:hAnsi="微软雅黑" w:eastAsia="微软雅黑" w:cs="微软雅黑"/>
                <w:sz w:val="18"/>
                <w:szCs w:val="18"/>
              </w:rPr>
              <w:t>建设行政主管部门核发的工程设计综合甲级资质或建筑行业建筑工程设计甲级资质和风景园林设计甲级资质或建筑设计事务所甲级资质和风景园林设计甲级</w:t>
            </w:r>
            <w:bookmarkEnd w:id="6"/>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lang w:eastAsia="zh-CN"/>
              </w:rPr>
            </w:pPr>
            <w:bookmarkStart w:id="7" w:name="EB42d8ae15d72549e189f66e44c24eac0f"/>
            <w:r>
              <w:rPr>
                <w:rFonts w:hint="eastAsia" w:ascii="微软雅黑" w:hAnsi="微软雅黑" w:eastAsia="微软雅黑" w:cs="微软雅黑"/>
                <w:sz w:val="18"/>
                <w:szCs w:val="18"/>
              </w:rPr>
              <w:t>刘工（代理）、张工（业主）</w:t>
            </w:r>
            <w:bookmarkStart w:id="8" w:name="EB2492984376d54b7eaa47e8a6a047d543"/>
            <w:bookmarkEnd w:id="7"/>
            <w:r>
              <w:rPr>
                <w:rFonts w:hint="eastAsia" w:ascii="微软雅黑" w:hAnsi="微软雅黑" w:eastAsia="微软雅黑" w:cs="微软雅黑"/>
                <w:sz w:val="18"/>
                <w:szCs w:val="18"/>
              </w:rPr>
              <w:t>0571-88395120（13858084727）、0571-56352343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p>
        </w:tc>
        <w:tc>
          <w:tcPr>
            <w:tcW w:w="1980" w:type="dxa"/>
            <w:vAlign w:val="center"/>
          </w:tcPr>
          <w:p>
            <w:pPr>
              <w:rPr>
                <w:rFonts w:hint="eastAsia" w:ascii="微软雅黑" w:hAnsi="微软雅黑" w:eastAsia="微软雅黑" w:cs="微软雅黑"/>
                <w:sz w:val="18"/>
                <w:szCs w:val="18"/>
              </w:rPr>
            </w:pPr>
            <w:bookmarkStart w:id="9" w:name="EBf3df141163264e28b3851b297b2b0257"/>
            <w:r>
              <w:rPr>
                <w:rFonts w:hint="eastAsia" w:ascii="微软雅黑" w:hAnsi="微软雅黑" w:eastAsia="微软雅黑" w:cs="微软雅黑"/>
                <w:sz w:val="18"/>
                <w:szCs w:val="18"/>
              </w:rPr>
              <w:t>浙江省机关事务管理局</w:t>
            </w:r>
            <w:bookmarkEnd w:id="9"/>
          </w:p>
        </w:tc>
        <w:tc>
          <w:tcPr>
            <w:tcW w:w="2340" w:type="dxa"/>
            <w:vAlign w:val="center"/>
          </w:tcPr>
          <w:p>
            <w:pPr>
              <w:rPr>
                <w:rFonts w:hint="eastAsia" w:ascii="微软雅黑" w:hAnsi="微软雅黑" w:eastAsia="微软雅黑" w:cs="微软雅黑"/>
                <w:sz w:val="18"/>
                <w:szCs w:val="18"/>
              </w:rPr>
            </w:pPr>
            <w:bookmarkStart w:id="10" w:name="EBc5d1a7ef6e604e4ca6ac0edf564d8f4c"/>
            <w:r>
              <w:rPr>
                <w:rFonts w:hint="eastAsia" w:ascii="微软雅黑" w:hAnsi="微软雅黑" w:eastAsia="微软雅黑" w:cs="微软雅黑"/>
                <w:sz w:val="18"/>
                <w:szCs w:val="18"/>
              </w:rPr>
              <w:t>浙江省档案馆新馆建设工程</w:t>
            </w:r>
            <w:bookmarkEnd w:id="10"/>
          </w:p>
        </w:tc>
        <w:tc>
          <w:tcPr>
            <w:tcW w:w="1620" w:type="dxa"/>
            <w:vAlign w:val="center"/>
          </w:tcPr>
          <w:p>
            <w:pPr>
              <w:rPr>
                <w:rFonts w:hint="eastAsia" w:ascii="微软雅黑" w:hAnsi="微软雅黑" w:eastAsia="微软雅黑" w:cs="微软雅黑"/>
                <w:sz w:val="18"/>
                <w:szCs w:val="18"/>
              </w:rPr>
            </w:pPr>
            <w:bookmarkStart w:id="11" w:name="EBdb835072ef384ff88b7c3aa59d0a7b88"/>
            <w:r>
              <w:rPr>
                <w:rFonts w:hint="eastAsia" w:ascii="微软雅黑" w:hAnsi="微软雅黑" w:eastAsia="微软雅黑" w:cs="微软雅黑"/>
                <w:sz w:val="18"/>
                <w:szCs w:val="18"/>
              </w:rPr>
              <w:t>拱墅区祥符镇方家塘村</w:t>
            </w:r>
            <w:bookmarkEnd w:id="11"/>
          </w:p>
        </w:tc>
        <w:tc>
          <w:tcPr>
            <w:tcW w:w="720" w:type="dxa"/>
            <w:vAlign w:val="center"/>
          </w:tcPr>
          <w:p>
            <w:pPr>
              <w:rPr>
                <w:rFonts w:hint="eastAsia" w:ascii="微软雅黑" w:hAnsi="微软雅黑" w:eastAsia="微软雅黑" w:cs="微软雅黑"/>
                <w:sz w:val="18"/>
                <w:szCs w:val="18"/>
                <w:lang w:val="en-US" w:eastAsia="zh-CN"/>
              </w:rPr>
            </w:pPr>
            <w:bookmarkStart w:id="12" w:name="EB226ca0a742ff493886b951cf8577064c"/>
            <w:r>
              <w:rPr>
                <w:rFonts w:hint="eastAsia" w:ascii="微软雅黑" w:hAnsi="微软雅黑" w:eastAsia="微软雅黑" w:cs="微软雅黑"/>
                <w:sz w:val="18"/>
                <w:szCs w:val="18"/>
              </w:rPr>
              <w:t>52800</w:t>
            </w:r>
            <w:bookmarkEnd w:id="12"/>
          </w:p>
        </w:tc>
        <w:tc>
          <w:tcPr>
            <w:tcW w:w="720" w:type="dxa"/>
            <w:vAlign w:val="center"/>
          </w:tcPr>
          <w:p>
            <w:pPr>
              <w:rPr>
                <w:rFonts w:hint="eastAsia" w:ascii="微软雅黑" w:hAnsi="微软雅黑" w:eastAsia="微软雅黑" w:cs="微软雅黑"/>
                <w:sz w:val="18"/>
                <w:szCs w:val="18"/>
                <w:lang w:val="en-US" w:eastAsia="zh-CN"/>
              </w:rPr>
            </w:pPr>
            <w:bookmarkStart w:id="13" w:name="EB984ccbaabba44084808db3b01aad8dd7"/>
            <w:r>
              <w:rPr>
                <w:rFonts w:hint="eastAsia" w:ascii="微软雅黑" w:hAnsi="微软雅黑" w:eastAsia="微软雅黑" w:cs="微软雅黑"/>
                <w:sz w:val="18"/>
                <w:szCs w:val="18"/>
              </w:rPr>
              <w:t>398.2</w:t>
            </w:r>
            <w:bookmarkEnd w:id="13"/>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bookmarkStart w:id="14" w:name="EBbd6959168d064aa4ad8c3c2b30678bd8"/>
            <w:r>
              <w:rPr>
                <w:rFonts w:hint="eastAsia" w:ascii="微软雅黑" w:hAnsi="微软雅黑" w:eastAsia="微软雅黑" w:cs="微软雅黑"/>
                <w:sz w:val="18"/>
                <w:szCs w:val="18"/>
              </w:rPr>
              <w:t>2016年5月18日</w:t>
            </w:r>
            <w:bookmarkEnd w:id="14"/>
            <w:r>
              <w:rPr>
                <w:rFonts w:hint="eastAsia" w:ascii="微软雅黑" w:hAnsi="微软雅黑" w:eastAsia="微软雅黑" w:cs="微软雅黑"/>
                <w:sz w:val="18"/>
                <w:szCs w:val="18"/>
              </w:rPr>
              <w:t>至</w:t>
            </w:r>
            <w:bookmarkStart w:id="15" w:name="EB6e8cb653c59140bc9b64e51870229f1e"/>
            <w:r>
              <w:rPr>
                <w:rFonts w:hint="eastAsia" w:ascii="微软雅黑" w:hAnsi="微软雅黑" w:eastAsia="微软雅黑" w:cs="微软雅黑"/>
                <w:sz w:val="18"/>
                <w:szCs w:val="18"/>
              </w:rPr>
              <w:t>2016年5月23日</w:t>
            </w:r>
            <w:bookmarkEnd w:id="15"/>
          </w:p>
        </w:tc>
        <w:tc>
          <w:tcPr>
            <w:tcW w:w="1800" w:type="dxa"/>
            <w:vAlign w:val="center"/>
          </w:tcPr>
          <w:p>
            <w:pPr>
              <w:rPr>
                <w:rFonts w:hint="eastAsia" w:ascii="微软雅黑" w:hAnsi="微软雅黑" w:eastAsia="微软雅黑" w:cs="微软雅黑"/>
                <w:sz w:val="18"/>
                <w:szCs w:val="18"/>
              </w:rPr>
            </w:pPr>
            <w:bookmarkStart w:id="16" w:name="EB3f6d42f7a9d341a3978b814a585d1f75"/>
            <w:r>
              <w:rPr>
                <w:rFonts w:hint="eastAsia" w:ascii="微软雅黑" w:hAnsi="微软雅黑" w:eastAsia="微软雅黑" w:cs="微软雅黑"/>
                <w:sz w:val="18"/>
                <w:szCs w:val="18"/>
              </w:rPr>
              <w:t>浙江省档案馆新馆建设工程库房保护与利用设备的采购</w:t>
            </w:r>
            <w:bookmarkEnd w:id="1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投标人为具有独立法人资格且经营范围包含机电设备的贸易商，必须满足注册资金在200万元及以上人民币或等值外币</w:t>
            </w:r>
          </w:p>
        </w:tc>
        <w:tc>
          <w:tcPr>
            <w:tcW w:w="1700" w:type="dxa"/>
            <w:vAlign w:val="center"/>
          </w:tcPr>
          <w:p>
            <w:pPr>
              <w:rPr>
                <w:rFonts w:hint="eastAsia" w:ascii="微软雅黑" w:hAnsi="微软雅黑" w:eastAsia="微软雅黑" w:cs="微软雅黑"/>
                <w:sz w:val="18"/>
                <w:szCs w:val="18"/>
                <w:lang w:eastAsia="zh-CN"/>
              </w:rPr>
            </w:pPr>
            <w:bookmarkStart w:id="17" w:name="EBddde309be52d46a480f3bd1f13ef6b00"/>
            <w:r>
              <w:rPr>
                <w:rFonts w:hint="eastAsia" w:ascii="微软雅黑" w:hAnsi="微软雅黑" w:eastAsia="微软雅黑" w:cs="微软雅黑"/>
                <w:sz w:val="18"/>
                <w:szCs w:val="18"/>
              </w:rPr>
              <w:t>徐韬磊</w:t>
            </w:r>
            <w:bookmarkStart w:id="18" w:name="EB3d29f9f00b9f41a299f4b2b89fda36ac"/>
            <w:bookmarkEnd w:id="17"/>
            <w:r>
              <w:rPr>
                <w:rFonts w:hint="eastAsia" w:ascii="微软雅黑" w:hAnsi="微软雅黑" w:eastAsia="微软雅黑" w:cs="微软雅黑"/>
                <w:sz w:val="18"/>
                <w:szCs w:val="18"/>
              </w:rPr>
              <w:t>057188151941</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bookmarkStart w:id="19" w:name="EBc652cc698c42411ebd25d9ab6b05afd4"/>
            <w:r>
              <w:rPr>
                <w:rFonts w:hint="eastAsia" w:ascii="微软雅黑" w:hAnsi="微软雅黑" w:eastAsia="微软雅黑" w:cs="微软雅黑"/>
                <w:sz w:val="18"/>
                <w:szCs w:val="18"/>
              </w:rPr>
              <w:t>浙江理工大学科技与艺术学院</w:t>
            </w:r>
            <w:bookmarkEnd w:id="19"/>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浙江理工大学科技与艺术学院迁建工程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上虞经济技术开发区滨海新城核心区域</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85282</w:t>
            </w:r>
          </w:p>
        </w:tc>
        <w:tc>
          <w:tcPr>
            <w:tcW w:w="720" w:type="dxa"/>
            <w:vAlign w:val="center"/>
          </w:tcPr>
          <w:p>
            <w:pPr>
              <w:rPr>
                <w:rFonts w:hint="eastAsia" w:ascii="微软雅黑" w:hAnsi="微软雅黑" w:eastAsia="微软雅黑" w:cs="微软雅黑"/>
                <w:sz w:val="18"/>
                <w:szCs w:val="18"/>
                <w:lang w:eastAsia="zh-CN"/>
              </w:rPr>
            </w:pPr>
            <w:bookmarkStart w:id="20" w:name="EB00645d9d3937479493b961779d4c26fc"/>
            <w:r>
              <w:rPr>
                <w:rFonts w:hint="eastAsia" w:ascii="微软雅黑" w:hAnsi="微软雅黑" w:eastAsia="微软雅黑" w:cs="微软雅黑"/>
                <w:sz w:val="18"/>
                <w:szCs w:val="18"/>
              </w:rPr>
              <w:t>36020.53</w:t>
            </w:r>
            <w:bookmarkEnd w:id="20"/>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2016年5月13日至2016年5月18日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主要为施工图纸范围内校门、行政楼、科学楼、艺术楼、学生活动中心、训练馆、附属设施的土建、安装等工作内容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1、具有建筑工程施工总承包壹级及以上（或房屋建筑工程施工总承包壹级及以上）资质；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洪老师0571-86843098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bookmarkStart w:id="21" w:name="EBac99e7464fd5407b887687bb9f7b52f5"/>
            <w:r>
              <w:rPr>
                <w:rFonts w:hint="eastAsia" w:ascii="微软雅黑" w:hAnsi="微软雅黑" w:eastAsia="微软雅黑" w:cs="微软雅黑"/>
                <w:sz w:val="18"/>
                <w:szCs w:val="18"/>
              </w:rPr>
              <w:t>浙江大学</w:t>
            </w:r>
            <w:bookmarkEnd w:id="2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浙江大学紫金港校区游泳馆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330万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2016年5月13日至2016年5月18日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本项目为浙江大学紫金港校区游泳馆项目泳池水处理设备的供货和设备就位及其他相关服务</w:t>
            </w:r>
          </w:p>
        </w:tc>
        <w:tc>
          <w:tcPr>
            <w:tcW w:w="3240" w:type="dxa"/>
            <w:vAlign w:val="center"/>
          </w:tcPr>
          <w:p>
            <w:pPr>
              <w:rPr>
                <w:rFonts w:hint="eastAsia" w:ascii="微软雅黑" w:hAnsi="微软雅黑" w:eastAsia="微软雅黑" w:cs="微软雅黑"/>
                <w:sz w:val="18"/>
                <w:szCs w:val="18"/>
              </w:rPr>
            </w:pPr>
            <w:bookmarkStart w:id="22" w:name="EBce7a64c612554a0c9f00fd85054c3138"/>
            <w:r>
              <w:rPr>
                <w:rFonts w:hint="eastAsia" w:ascii="微软雅黑" w:hAnsi="微软雅黑" w:eastAsia="微软雅黑" w:cs="微软雅黑"/>
                <w:sz w:val="18"/>
                <w:szCs w:val="18"/>
              </w:rPr>
              <w:t> ①投标人为具备独立法人资格的泳池水处理设备制造商或代理商；</w:t>
            </w:r>
            <w:bookmarkEnd w:id="22"/>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金老师（业主）   陈工 （代理）0571-88206699、0571-85156237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1980" w:type="dxa"/>
            <w:vAlign w:val="center"/>
          </w:tcPr>
          <w:p>
            <w:pPr>
              <w:rPr>
                <w:rFonts w:hint="eastAsia" w:ascii="微软雅黑" w:hAnsi="微软雅黑" w:eastAsia="微软雅黑" w:cs="微软雅黑"/>
                <w:sz w:val="18"/>
                <w:szCs w:val="18"/>
                <w:lang w:eastAsia="zh-CN"/>
              </w:rPr>
            </w:pPr>
            <w:bookmarkStart w:id="23" w:name="EB6bf3dc1d8b1044f58bcbef4f5c318db2"/>
            <w:r>
              <w:rPr>
                <w:rFonts w:hint="eastAsia" w:ascii="微软雅黑" w:hAnsi="微软雅黑" w:eastAsia="微软雅黑" w:cs="微软雅黑"/>
                <w:sz w:val="18"/>
                <w:szCs w:val="18"/>
              </w:rPr>
              <w:t>仙居县水利工程投资建设开发有限公司</w:t>
            </w:r>
            <w:bookmarkEnd w:id="23"/>
          </w:p>
        </w:tc>
        <w:tc>
          <w:tcPr>
            <w:tcW w:w="2340" w:type="dxa"/>
            <w:vAlign w:val="center"/>
          </w:tcPr>
          <w:p>
            <w:pPr>
              <w:rPr>
                <w:rFonts w:hint="eastAsia" w:ascii="微软雅黑" w:hAnsi="微软雅黑" w:eastAsia="微软雅黑" w:cs="微软雅黑"/>
                <w:sz w:val="18"/>
                <w:szCs w:val="18"/>
                <w:lang w:eastAsia="zh-CN"/>
              </w:rPr>
            </w:pPr>
            <w:bookmarkStart w:id="24" w:name="EB4d03e69819b945b994e32ecc3f15e48b"/>
            <w:r>
              <w:rPr>
                <w:rFonts w:hint="eastAsia" w:ascii="微软雅黑" w:hAnsi="微软雅黑" w:eastAsia="微软雅黑" w:cs="微软雅黑"/>
                <w:sz w:val="18"/>
                <w:szCs w:val="18"/>
              </w:rPr>
              <w:t>仙居县永安溪综合治理与生态修复工程</w:t>
            </w:r>
            <w:bookmarkEnd w:id="24"/>
          </w:p>
        </w:tc>
        <w:tc>
          <w:tcPr>
            <w:tcW w:w="1620" w:type="dxa"/>
            <w:vAlign w:val="center"/>
          </w:tcPr>
          <w:p>
            <w:pPr>
              <w:rPr>
                <w:rFonts w:hint="eastAsia" w:ascii="微软雅黑" w:hAnsi="微软雅黑" w:eastAsia="微软雅黑" w:cs="微软雅黑"/>
                <w:sz w:val="18"/>
                <w:szCs w:val="18"/>
                <w:lang w:eastAsia="zh-CN"/>
              </w:rPr>
            </w:pPr>
            <w:bookmarkStart w:id="25" w:name="EB846bb550e94d427382639e3256fcc438"/>
            <w:r>
              <w:rPr>
                <w:rFonts w:hint="eastAsia" w:ascii="微软雅黑" w:hAnsi="微软雅黑" w:eastAsia="微软雅黑" w:cs="微软雅黑"/>
                <w:sz w:val="18"/>
                <w:szCs w:val="18"/>
              </w:rPr>
              <w:t>仙居县</w:t>
            </w:r>
            <w:bookmarkEnd w:id="25"/>
          </w:p>
        </w:tc>
        <w:tc>
          <w:tcPr>
            <w:tcW w:w="720" w:type="dxa"/>
            <w:vAlign w:val="center"/>
          </w:tcPr>
          <w:p>
            <w:pPr>
              <w:rPr>
                <w:rFonts w:hint="eastAsia" w:ascii="微软雅黑" w:hAnsi="微软雅黑" w:eastAsia="微软雅黑" w:cs="微软雅黑"/>
                <w:sz w:val="18"/>
                <w:szCs w:val="18"/>
                <w:lang w:eastAsia="zh-CN"/>
              </w:rPr>
            </w:pPr>
            <w:bookmarkStart w:id="26" w:name="EB598678d85aca4e508eb6f42f9c1ca1c5"/>
            <w:r>
              <w:rPr>
                <w:rFonts w:hint="eastAsia" w:ascii="微软雅黑" w:hAnsi="微软雅黑" w:eastAsia="微软雅黑" w:cs="微软雅黑"/>
                <w:sz w:val="18"/>
                <w:szCs w:val="18"/>
              </w:rPr>
              <w:t>5500</w:t>
            </w:r>
            <w:bookmarkEnd w:id="26"/>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620" w:type="dxa"/>
            <w:vAlign w:val="center"/>
          </w:tcPr>
          <w:p>
            <w:pPr>
              <w:rPr>
                <w:rFonts w:hint="eastAsia" w:ascii="微软雅黑" w:hAnsi="微软雅黑" w:eastAsia="微软雅黑" w:cs="微软雅黑"/>
                <w:sz w:val="18"/>
                <w:szCs w:val="18"/>
                <w:lang w:eastAsia="zh-CN"/>
              </w:rPr>
            </w:pPr>
            <w:bookmarkStart w:id="27" w:name="EBe1309ae0a56042848fa547fdf874ae4f"/>
            <w:r>
              <w:rPr>
                <w:rFonts w:hint="eastAsia" w:ascii="微软雅黑" w:hAnsi="微软雅黑" w:eastAsia="微软雅黑" w:cs="微软雅黑"/>
                <w:sz w:val="18"/>
                <w:szCs w:val="18"/>
              </w:rPr>
              <w:t>2016年5月10日</w:t>
            </w:r>
            <w:bookmarkEnd w:id="27"/>
            <w:r>
              <w:rPr>
                <w:rFonts w:hint="eastAsia" w:ascii="微软雅黑" w:hAnsi="微软雅黑" w:eastAsia="微软雅黑" w:cs="微软雅黑"/>
                <w:sz w:val="18"/>
                <w:szCs w:val="18"/>
              </w:rPr>
              <w:t>至</w:t>
            </w:r>
            <w:bookmarkStart w:id="28" w:name="EB3ab4ea8e8a124228960924e905a344e6"/>
            <w:r>
              <w:rPr>
                <w:rFonts w:hint="eastAsia" w:ascii="微软雅黑" w:hAnsi="微软雅黑" w:eastAsia="微软雅黑" w:cs="微软雅黑"/>
                <w:sz w:val="18"/>
                <w:szCs w:val="18"/>
              </w:rPr>
              <w:t>2016年5月16日</w:t>
            </w:r>
            <w:bookmarkEnd w:id="28"/>
          </w:p>
        </w:tc>
        <w:tc>
          <w:tcPr>
            <w:tcW w:w="1800" w:type="dxa"/>
            <w:vAlign w:val="center"/>
          </w:tcPr>
          <w:p>
            <w:pPr>
              <w:rPr>
                <w:rFonts w:hint="eastAsia" w:ascii="微软雅黑" w:hAnsi="微软雅黑" w:eastAsia="微软雅黑" w:cs="微软雅黑"/>
                <w:sz w:val="18"/>
                <w:szCs w:val="18"/>
                <w:lang w:eastAsia="zh-CN"/>
              </w:rPr>
            </w:pPr>
            <w:bookmarkStart w:id="29" w:name="EB88cb87632ded49908c7a88178b3656b7"/>
            <w:r>
              <w:rPr>
                <w:rFonts w:hint="eastAsia" w:ascii="微软雅黑" w:hAnsi="微软雅黑" w:eastAsia="微软雅黑" w:cs="微软雅黑"/>
                <w:sz w:val="18"/>
                <w:szCs w:val="18"/>
              </w:rPr>
              <w:t>本标段工程内容包括防洪堤加固、生态修复及绿道铺装7.3769km、新建堰坝2座、修复堰坝2座等</w:t>
            </w:r>
            <w:bookmarkEnd w:id="29"/>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w:t>
            </w:r>
            <w:bookmarkStart w:id="30" w:name="EBdf441a360e8e4ab6a0ddadb4dd8cb148"/>
            <w:r>
              <w:rPr>
                <w:rFonts w:hint="eastAsia" w:ascii="微软雅黑" w:hAnsi="微软雅黑" w:eastAsia="微软雅黑" w:cs="微软雅黑"/>
                <w:sz w:val="18"/>
                <w:szCs w:val="18"/>
              </w:rPr>
              <w:t>水利水电工程施工总承包贰级及以上</w:t>
            </w:r>
            <w:bookmarkEnd w:id="30"/>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lang w:eastAsia="zh-CN"/>
              </w:rPr>
            </w:pPr>
            <w:bookmarkStart w:id="31" w:name="EBf7a8bd61aadc4c0780bad92f9cbb99fb"/>
            <w:r>
              <w:rPr>
                <w:rFonts w:hint="eastAsia" w:ascii="微软雅黑" w:hAnsi="微软雅黑" w:eastAsia="微软雅黑" w:cs="微软雅黑"/>
                <w:sz w:val="18"/>
                <w:szCs w:val="18"/>
              </w:rPr>
              <w:t>王建斌</w:t>
            </w:r>
            <w:bookmarkStart w:id="32" w:name="EB1af852cfe36c49c29228f0d64c73c366"/>
            <w:bookmarkEnd w:id="31"/>
            <w:r>
              <w:rPr>
                <w:rFonts w:hint="eastAsia" w:ascii="微软雅黑" w:hAnsi="微软雅黑" w:eastAsia="微软雅黑" w:cs="微软雅黑"/>
                <w:sz w:val="18"/>
                <w:szCs w:val="18"/>
              </w:rPr>
              <w:t>0576-87761817</w:t>
            </w:r>
            <w:bookmark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w:t>
            </w:r>
          </w:p>
        </w:tc>
        <w:tc>
          <w:tcPr>
            <w:tcW w:w="198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仙居县水利工程投资建设开发有限公司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仙居县永安溪综合治理与生态修复工程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仙居县</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4900万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2016年5月10日至2016年5月16日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本标段招标范围为朱溪港朱溪镇段、下各镇段防洪堤及堤防绿化、滨水防护林</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具有水利水电工程施工总承包贰级及以上资质</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王建斌0576-87761817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980" w:type="dxa"/>
            <w:vAlign w:val="center"/>
          </w:tcPr>
          <w:p>
            <w:pPr>
              <w:rPr>
                <w:rFonts w:hint="eastAsia" w:ascii="微软雅黑" w:hAnsi="微软雅黑" w:eastAsia="微软雅黑" w:cs="微软雅黑"/>
                <w:sz w:val="18"/>
                <w:szCs w:val="18"/>
              </w:rPr>
            </w:pPr>
            <w:bookmarkStart w:id="33" w:name="EBdf95bd0e082648f6b152e36cf7fce7d4"/>
            <w:r>
              <w:rPr>
                <w:rFonts w:hint="eastAsia" w:ascii="微软雅黑" w:hAnsi="微软雅黑" w:eastAsia="微软雅黑" w:cs="微软雅黑"/>
                <w:sz w:val="18"/>
                <w:szCs w:val="18"/>
              </w:rPr>
              <w:t>浙江省储备粮管理有限公司</w:t>
            </w:r>
            <w:bookmarkEnd w:id="33"/>
          </w:p>
        </w:tc>
        <w:tc>
          <w:tcPr>
            <w:tcW w:w="2340" w:type="dxa"/>
            <w:vAlign w:val="center"/>
          </w:tcPr>
          <w:p>
            <w:pPr>
              <w:rPr>
                <w:rFonts w:hint="eastAsia" w:ascii="微软雅黑" w:hAnsi="微软雅黑" w:eastAsia="微软雅黑" w:cs="微软雅黑"/>
                <w:sz w:val="18"/>
                <w:szCs w:val="18"/>
              </w:rPr>
            </w:pPr>
            <w:bookmarkStart w:id="34" w:name="EBac59429d44d646f98fc2bef23d2d4ab4"/>
            <w:r>
              <w:rPr>
                <w:rFonts w:hint="eastAsia" w:ascii="微软雅黑" w:hAnsi="微软雅黑" w:eastAsia="微软雅黑" w:cs="微软雅黑"/>
                <w:sz w:val="18"/>
                <w:szCs w:val="18"/>
              </w:rPr>
              <w:t>浙江中穗省级粮食储备库整体迁建项目</w:t>
            </w:r>
            <w:bookmarkEnd w:id="34"/>
          </w:p>
        </w:tc>
        <w:tc>
          <w:tcPr>
            <w:tcW w:w="1620" w:type="dxa"/>
            <w:vAlign w:val="center"/>
          </w:tcPr>
          <w:p>
            <w:pPr>
              <w:rPr>
                <w:rFonts w:hint="eastAsia" w:ascii="微软雅黑" w:hAnsi="微软雅黑" w:eastAsia="微软雅黑" w:cs="微软雅黑"/>
                <w:sz w:val="18"/>
                <w:szCs w:val="18"/>
              </w:rPr>
            </w:pPr>
            <w:bookmarkStart w:id="35" w:name="EB02dc5b8566484e1f8fd35f645a9e2859"/>
            <w:r>
              <w:rPr>
                <w:rFonts w:hint="eastAsia" w:ascii="微软雅黑" w:hAnsi="微软雅黑" w:eastAsia="微软雅黑" w:cs="微软雅黑"/>
                <w:sz w:val="18"/>
                <w:szCs w:val="18"/>
              </w:rPr>
              <w:t>萧山区所前镇白鹿塘货场区域内</w:t>
            </w:r>
            <w:bookmarkEnd w:id="35"/>
          </w:p>
        </w:tc>
        <w:tc>
          <w:tcPr>
            <w:tcW w:w="720" w:type="dxa"/>
            <w:vAlign w:val="center"/>
          </w:tcPr>
          <w:p>
            <w:pPr>
              <w:rPr>
                <w:rFonts w:hint="eastAsia" w:ascii="微软雅黑" w:hAnsi="微软雅黑" w:eastAsia="微软雅黑" w:cs="微软雅黑"/>
                <w:sz w:val="18"/>
                <w:szCs w:val="18"/>
                <w:lang w:val="en-US" w:eastAsia="zh-CN"/>
              </w:rPr>
            </w:pPr>
            <w:bookmarkStart w:id="36" w:name="EBc0403de03aba47349c5c89a9e42f4c63"/>
            <w:r>
              <w:rPr>
                <w:rFonts w:hint="eastAsia" w:ascii="微软雅黑" w:hAnsi="微软雅黑" w:eastAsia="微软雅黑" w:cs="微软雅黑"/>
                <w:sz w:val="18"/>
                <w:szCs w:val="18"/>
              </w:rPr>
              <w:t>86461</w:t>
            </w:r>
            <w:bookmarkEnd w:id="36"/>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53813.79万</w:t>
            </w:r>
          </w:p>
        </w:tc>
        <w:tc>
          <w:tcPr>
            <w:tcW w:w="1620" w:type="dxa"/>
            <w:vAlign w:val="center"/>
          </w:tcPr>
          <w:p>
            <w:pPr>
              <w:rPr>
                <w:rFonts w:hint="eastAsia" w:ascii="微软雅黑" w:hAnsi="微软雅黑" w:eastAsia="微软雅黑" w:cs="微软雅黑"/>
                <w:sz w:val="18"/>
                <w:szCs w:val="18"/>
                <w:lang w:val="en-US"/>
              </w:rPr>
            </w:pPr>
            <w:bookmarkStart w:id="37" w:name="EB465e275511284ce5803eb724d51fccfa"/>
            <w:r>
              <w:rPr>
                <w:rFonts w:hint="eastAsia" w:ascii="微软雅黑" w:hAnsi="微软雅黑" w:eastAsia="微软雅黑" w:cs="微软雅黑"/>
                <w:sz w:val="18"/>
                <w:szCs w:val="18"/>
              </w:rPr>
              <w:t>2016年5月6日</w:t>
            </w:r>
            <w:bookmarkEnd w:id="37"/>
            <w:r>
              <w:rPr>
                <w:rFonts w:hint="eastAsia" w:ascii="微软雅黑" w:hAnsi="微软雅黑" w:eastAsia="微软雅黑" w:cs="微软雅黑"/>
                <w:sz w:val="18"/>
                <w:szCs w:val="18"/>
              </w:rPr>
              <w:t>至</w:t>
            </w:r>
            <w:bookmarkStart w:id="38" w:name="EB4d199e6b80c14fe983d0913e4c453a41"/>
            <w:r>
              <w:rPr>
                <w:rFonts w:hint="eastAsia" w:ascii="微软雅黑" w:hAnsi="微软雅黑" w:eastAsia="微软雅黑" w:cs="微软雅黑"/>
                <w:sz w:val="18"/>
                <w:szCs w:val="18"/>
              </w:rPr>
              <w:t>2016年5月12日</w:t>
            </w:r>
            <w:bookmarkEnd w:id="38"/>
          </w:p>
        </w:tc>
        <w:tc>
          <w:tcPr>
            <w:tcW w:w="1800" w:type="dxa"/>
            <w:vAlign w:val="center"/>
          </w:tcPr>
          <w:p>
            <w:pPr>
              <w:rPr>
                <w:rFonts w:hint="eastAsia" w:ascii="微软雅黑" w:hAnsi="微软雅黑" w:eastAsia="微软雅黑" w:cs="微软雅黑"/>
                <w:sz w:val="18"/>
                <w:szCs w:val="18"/>
              </w:rPr>
            </w:pPr>
            <w:bookmarkStart w:id="39" w:name="EBd3049b25836e452b84a23855eddd5ccb"/>
            <w:r>
              <w:rPr>
                <w:rFonts w:hint="eastAsia" w:ascii="微软雅黑" w:hAnsi="微软雅黑" w:eastAsia="微软雅黑" w:cs="微软雅黑"/>
                <w:sz w:val="18"/>
                <w:szCs w:val="18"/>
              </w:rPr>
              <w:t>粮食储备库、材料库、机械库、地磅房、消防水池、办公区门房、排涝泵站、检验化验楼、综合楼及散粮接发设施等所有工程的施工</w:t>
            </w:r>
            <w:bookmarkEnd w:id="39"/>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w:t>
            </w:r>
            <w:bookmarkStart w:id="40" w:name="EB03eb38d4526f481689a7b49010b9a05d"/>
            <w:r>
              <w:rPr>
                <w:rFonts w:hint="eastAsia" w:ascii="微软雅黑" w:hAnsi="微软雅黑" w:eastAsia="微软雅黑" w:cs="微软雅黑"/>
                <w:sz w:val="18"/>
                <w:szCs w:val="18"/>
              </w:rPr>
              <w:t>建设行政主管部门核发的房屋建筑工程监理甲级资质或工程监理企业综合</w:t>
            </w:r>
            <w:bookmarkEnd w:id="40"/>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41" w:name="EB88b18d0bd5684eb8bdd7374cd1b665e7"/>
            <w:r>
              <w:rPr>
                <w:rFonts w:hint="eastAsia" w:ascii="微软雅黑" w:hAnsi="微软雅黑" w:eastAsia="微软雅黑" w:cs="微软雅黑"/>
                <w:sz w:val="18"/>
                <w:szCs w:val="18"/>
              </w:rPr>
              <w:t>任动</w:t>
            </w:r>
            <w:bookmarkStart w:id="42" w:name="EB6de28e60d913416da4ad45a3dd0e37db"/>
            <w:bookmarkEnd w:id="41"/>
            <w:r>
              <w:rPr>
                <w:rFonts w:hint="eastAsia" w:ascii="微软雅黑" w:hAnsi="微软雅黑" w:eastAsia="微软雅黑" w:cs="微软雅黑"/>
                <w:sz w:val="18"/>
                <w:szCs w:val="18"/>
              </w:rPr>
              <w:t>0571-82731376</w:t>
            </w:r>
            <w:bookmarkEnd w:id="4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中国人民武装警察部队杭州士官学校新校区建设工程项目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144557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2016年5月5日至2016年5月10日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建筑物单体室外部分的道路工程、排水工程、给水工程（含消防给水）、景观工程（含景观照明）、绿化工程、运动场、围墙工程及部分室外附属环保设施等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1）投标人为同时具备城市园林绿化壹级和市政公用工程施工总承包壹级及以上资质的独立法人；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郑秋芹 联系电话：0571-85221660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w:t>
            </w:r>
          </w:p>
        </w:tc>
        <w:tc>
          <w:tcPr>
            <w:tcW w:w="2340" w:type="dxa"/>
            <w:vAlign w:val="center"/>
          </w:tcPr>
          <w:p>
            <w:pPr>
              <w:rPr>
                <w:rFonts w:hint="eastAsia" w:ascii="微软雅黑" w:hAnsi="微软雅黑" w:eastAsia="微软雅黑" w:cs="微软雅黑"/>
                <w:sz w:val="18"/>
                <w:szCs w:val="18"/>
              </w:rPr>
            </w:pPr>
            <w:bookmarkStart w:id="43" w:name="EB08dbb97f22054e26a1946d94c9b13611"/>
            <w:r>
              <w:rPr>
                <w:rFonts w:hint="eastAsia" w:ascii="微软雅黑" w:hAnsi="微软雅黑" w:eastAsia="微软雅黑" w:cs="微软雅黑"/>
                <w:sz w:val="18"/>
                <w:szCs w:val="18"/>
              </w:rPr>
              <w:t>浙江广播电视大学教工路校区教学用房改造工程</w:t>
            </w:r>
            <w:bookmarkEnd w:id="43"/>
          </w:p>
        </w:tc>
        <w:tc>
          <w:tcPr>
            <w:tcW w:w="1620" w:type="dxa"/>
            <w:vAlign w:val="center"/>
          </w:tcPr>
          <w:p>
            <w:pPr>
              <w:rPr>
                <w:rFonts w:hint="eastAsia" w:ascii="微软雅黑" w:hAnsi="微软雅黑" w:eastAsia="微软雅黑" w:cs="微软雅黑"/>
                <w:sz w:val="18"/>
                <w:szCs w:val="18"/>
              </w:rPr>
            </w:pPr>
            <w:bookmarkStart w:id="44" w:name="EB675b8f09994f4fee92a21b76a5dd9ed8"/>
            <w:r>
              <w:rPr>
                <w:rFonts w:hint="eastAsia" w:ascii="微软雅黑" w:hAnsi="微软雅黑" w:eastAsia="微软雅黑" w:cs="微软雅黑"/>
                <w:sz w:val="18"/>
                <w:szCs w:val="18"/>
              </w:rPr>
              <w:t>杭州市教工路42号</w:t>
            </w:r>
            <w:bookmarkEnd w:id="44"/>
          </w:p>
        </w:tc>
        <w:tc>
          <w:tcPr>
            <w:tcW w:w="720" w:type="dxa"/>
            <w:vAlign w:val="center"/>
          </w:tcPr>
          <w:p>
            <w:pPr>
              <w:rPr>
                <w:rFonts w:hint="eastAsia" w:ascii="微软雅黑" w:hAnsi="微软雅黑" w:eastAsia="微软雅黑" w:cs="微软雅黑"/>
                <w:sz w:val="18"/>
                <w:szCs w:val="18"/>
                <w:lang w:val="en-US" w:eastAsia="zh-CN"/>
              </w:rPr>
            </w:pPr>
            <w:bookmarkStart w:id="45" w:name="EBa59198de5b13455785b04661992d196c"/>
            <w:r>
              <w:rPr>
                <w:rFonts w:hint="eastAsia" w:ascii="微软雅黑" w:hAnsi="微软雅黑" w:eastAsia="微软雅黑" w:cs="微软雅黑"/>
                <w:sz w:val="18"/>
                <w:szCs w:val="18"/>
              </w:rPr>
              <w:t>23253</w:t>
            </w:r>
            <w:bookmarkEnd w:id="45"/>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2500万</w:t>
            </w:r>
          </w:p>
        </w:tc>
        <w:tc>
          <w:tcPr>
            <w:tcW w:w="1620" w:type="dxa"/>
            <w:vAlign w:val="center"/>
          </w:tcPr>
          <w:p>
            <w:pPr>
              <w:rPr>
                <w:rFonts w:hint="eastAsia" w:ascii="微软雅黑" w:hAnsi="微软雅黑" w:eastAsia="微软雅黑" w:cs="微软雅黑"/>
                <w:sz w:val="18"/>
                <w:szCs w:val="18"/>
                <w:lang w:val="en-US"/>
              </w:rPr>
            </w:pPr>
            <w:bookmarkStart w:id="46" w:name="EB1dd8d33ce9494df49b1a5b3d42ce8a2f"/>
            <w:r>
              <w:rPr>
                <w:rFonts w:hint="eastAsia" w:ascii="微软雅黑" w:hAnsi="微软雅黑" w:eastAsia="微软雅黑" w:cs="微软雅黑"/>
                <w:sz w:val="18"/>
                <w:szCs w:val="18"/>
              </w:rPr>
              <w:t>2016年5月5日</w:t>
            </w:r>
            <w:bookmarkEnd w:id="46"/>
            <w:r>
              <w:rPr>
                <w:rFonts w:hint="eastAsia" w:ascii="微软雅黑" w:hAnsi="微软雅黑" w:eastAsia="微软雅黑" w:cs="微软雅黑"/>
                <w:sz w:val="18"/>
                <w:szCs w:val="18"/>
              </w:rPr>
              <w:t>至</w:t>
            </w:r>
            <w:bookmarkStart w:id="47" w:name="EB711a71a1d4074416afbde3071813b61c"/>
            <w:r>
              <w:rPr>
                <w:rFonts w:hint="eastAsia" w:ascii="微软雅黑" w:hAnsi="微软雅黑" w:eastAsia="微软雅黑" w:cs="微软雅黑"/>
                <w:sz w:val="18"/>
                <w:szCs w:val="18"/>
              </w:rPr>
              <w:t>2016年5月11日</w:t>
            </w:r>
            <w:bookmarkEnd w:id="47"/>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建筑局部区域装修，装修建筑总面积约23253m²，其中：行政教学楼：18337m²；实验实践楼公共区域：4916m²</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w:t>
            </w:r>
            <w:bookmarkStart w:id="48" w:name="EB35c9b336378642bab059c75605306b9e"/>
            <w:r>
              <w:rPr>
                <w:rFonts w:hint="eastAsia" w:ascii="微软雅黑" w:hAnsi="微软雅黑" w:eastAsia="微软雅黑" w:cs="微软雅黑"/>
                <w:sz w:val="18"/>
                <w:szCs w:val="18"/>
              </w:rPr>
              <w:t>建筑装修装饰工程专业承包壹级（或建筑装修装饰工程设计与施工一体化壹级）</w:t>
            </w:r>
            <w:bookmarkEnd w:id="48"/>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49" w:name="EBdd51cd0448b24424a32bfda96a14ef3c"/>
            <w:r>
              <w:rPr>
                <w:rFonts w:hint="eastAsia" w:ascii="微软雅黑" w:hAnsi="微软雅黑" w:eastAsia="微软雅黑" w:cs="微软雅黑"/>
                <w:sz w:val="18"/>
                <w:szCs w:val="18"/>
              </w:rPr>
              <w:t>刘老师</w:t>
            </w:r>
            <w:bookmarkStart w:id="50" w:name="EB6edd80c7af37419798db42c17b6a5dfa"/>
            <w:bookmarkEnd w:id="49"/>
            <w:r>
              <w:rPr>
                <w:rFonts w:hint="eastAsia" w:ascii="微软雅黑" w:hAnsi="微软雅黑" w:eastAsia="微软雅黑" w:cs="微软雅黑"/>
                <w:sz w:val="18"/>
                <w:szCs w:val="18"/>
              </w:rPr>
              <w:t>0571-88060431</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980" w:type="dxa"/>
            <w:vAlign w:val="center"/>
          </w:tcPr>
          <w:p>
            <w:pPr>
              <w:rPr>
                <w:rFonts w:hint="eastAsia" w:ascii="微软雅黑" w:hAnsi="微软雅黑" w:eastAsia="微软雅黑" w:cs="微软雅黑"/>
                <w:sz w:val="18"/>
                <w:szCs w:val="18"/>
              </w:rPr>
            </w:pPr>
            <w:bookmarkStart w:id="51" w:name="EBf71c0c1f83414771b29845c8f39ce3f7"/>
            <w:r>
              <w:rPr>
                <w:rFonts w:hint="eastAsia" w:ascii="微软雅黑" w:hAnsi="微软雅黑" w:eastAsia="微软雅黑" w:cs="微软雅黑"/>
                <w:sz w:val="18"/>
                <w:szCs w:val="18"/>
              </w:rPr>
              <w:t>浙江青田高岗水利枢纽有限公司</w:t>
            </w:r>
            <w:bookmarkEnd w:id="5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青田水利枢纽工程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瓯江青田城区段</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bookmarkStart w:id="52" w:name="EB5cc7845e94b147a5acde128d909c56b9"/>
            <w:r>
              <w:rPr>
                <w:rFonts w:hint="eastAsia" w:ascii="微软雅黑" w:hAnsi="微软雅黑" w:eastAsia="微软雅黑" w:cs="微软雅黑"/>
                <w:sz w:val="18"/>
                <w:szCs w:val="18"/>
              </w:rPr>
              <w:t>159922</w:t>
            </w:r>
            <w:bookmarkEnd w:id="52"/>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2016年5月6日至2016年5月11日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本次招标范围为本工程的泄洪闸、河床式发电厂房、船闸、左岸砼重力坝、右岸回填防渗建筑物及管理区填筑等工程</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本次招标要求投标人具有水利水电工程施工总承包一级及以上、港口与航道施工总承包一级及以上资质本次招标要求投标人具有水利水电工程施工总承包一级及以上、港口与航道施工总承包一级及以上资质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陈工18072920909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仙居县水利工程投资建设开发有限公司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仙居县永安溪综合治理与生态修复工程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仙居县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bookmarkStart w:id="53" w:name="EBf34c5c7a28194b79b6c7a9db59ba54b9"/>
            <w:r>
              <w:rPr>
                <w:rFonts w:hint="eastAsia" w:ascii="微软雅黑" w:hAnsi="微软雅黑" w:eastAsia="微软雅黑" w:cs="微软雅黑"/>
                <w:sz w:val="18"/>
                <w:szCs w:val="18"/>
              </w:rPr>
              <w:t>5500</w:t>
            </w:r>
            <w:bookmarkEnd w:id="53"/>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2016年4月29日至2016年5月6日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主要交叉建筑物有穿堤排水管三处</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1、具有水利部颁发的水利工程施工监理乙级及以上资质</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王建斌0576-87761817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杭州萧山国际机场二期扩建项目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16.13万</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250万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2016年5月4日至2016年5月12日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本次招标内容为对T3航站楼29套登机桥固定端要客梯进行全封闭改造</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投标人具有国内机场不停航工作业绩（需提供不停航工作业绩业主证明，必须按格式提供）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0571-86665835谭聆言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1980" w:type="dxa"/>
            <w:vAlign w:val="center"/>
          </w:tcPr>
          <w:p>
            <w:pPr>
              <w:rPr>
                <w:rFonts w:hint="eastAsia" w:ascii="微软雅黑" w:hAnsi="微软雅黑" w:eastAsia="微软雅黑" w:cs="微软雅黑"/>
                <w:sz w:val="18"/>
                <w:szCs w:val="18"/>
              </w:rPr>
            </w:pPr>
            <w:bookmarkStart w:id="54" w:name="EB5b5459f8ce94450f8523d7f620d97b74"/>
            <w:r>
              <w:rPr>
                <w:rFonts w:hint="eastAsia" w:ascii="微软雅黑" w:hAnsi="微软雅黑" w:eastAsia="微软雅黑" w:cs="微软雅黑"/>
                <w:sz w:val="18"/>
                <w:szCs w:val="18"/>
              </w:rPr>
              <w:t>浙江省测绘与地理信息局</w:t>
            </w:r>
            <w:bookmarkEnd w:id="54"/>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余杭区未来科技城文一西路高教路阿里巴巴淘宝城南800米</w:t>
            </w:r>
          </w:p>
        </w:tc>
        <w:tc>
          <w:tcPr>
            <w:tcW w:w="720" w:type="dxa"/>
            <w:vAlign w:val="center"/>
          </w:tcPr>
          <w:p>
            <w:pPr>
              <w:rPr>
                <w:rFonts w:hint="eastAsia" w:ascii="微软雅黑" w:hAnsi="微软雅黑" w:eastAsia="微软雅黑" w:cs="微软雅黑"/>
                <w:sz w:val="18"/>
                <w:szCs w:val="18"/>
                <w:lang w:val="en-US" w:eastAsia="zh-CN"/>
              </w:rPr>
            </w:pPr>
            <w:bookmarkStart w:id="55" w:name="EB07a20e9c2a8e42dbb751405fe0c79008"/>
            <w:r>
              <w:rPr>
                <w:rFonts w:hint="eastAsia" w:ascii="微软雅黑" w:hAnsi="微软雅黑" w:eastAsia="微软雅黑" w:cs="微软雅黑"/>
                <w:sz w:val="18"/>
                <w:szCs w:val="18"/>
              </w:rPr>
              <w:t>73460</w:t>
            </w:r>
            <w:bookmarkEnd w:id="55"/>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3.9149</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2016年5月4日至2016年5月9日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10KV配电工程项目包括本项目施工图范围内的电缆施工、设备采购及安装调试、验收、通电等工作内容</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1、具有输变电工程专业承包三级及以上（或旧资质规定的送变电工程专业承包三级及以上）资质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杨工（招标人）   张工（招标代理）0571-88050228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41911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18953.61万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2016年5月4日至2016年5月10日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温州机场新建货运区及生产辅助设施工程III标段（综合业务用房工程、单身宿舍及值班公寓）</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具有建筑工程施工总承包一级及以上（或旧资质标准房屋建筑工程施工总承包一级及以上）资质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何先生、郑工、陆工0577-86892060、0571-87630286、0571-87630281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12996</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11.059497</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2016年5月4日至2016年5月10日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温州机场新建货运区及生产辅助设施工程II标段（航空食品用房工程1#楼-3#楼，机场信息管理中心、地服用房工程，现场运行指挥中心、医疗急救中心）</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1、具有建筑工程施工总承包一级及以上（或旧资质标准房屋建筑工程施工总承包一级及以上）资质</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何先生、郑工、陆工0577-86892060、0571-87630286、0571-87630281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410万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2016年5月4日至2016年5月10日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温州机场新建货运区及生产辅助设施工程--公安业务技术用房室内装饰装修工程标段</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1、具有建筑装修装饰工程专业承包二级及以上或建筑装饰装修工程设计与施工二级及以上资质</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何先生、郑工、陆工0577-86892060、0571-87630286、0571-87630281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中国人民武装警察部队杭州士官学校新校区建设工程项目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富阳市富春街道三联村</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144557</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1746.0291</w:t>
            </w:r>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包括干式变压器</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台、高压开关柜</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面、</w:t>
            </w:r>
            <w:r>
              <w:rPr>
                <w:rFonts w:hint="eastAsia" w:ascii="微软雅黑" w:hAnsi="微软雅黑" w:eastAsia="微软雅黑" w:cs="微软雅黑"/>
                <w:sz w:val="18"/>
                <w:szCs w:val="18"/>
                <w:lang w:val="en-US"/>
              </w:rPr>
              <w:t>10KV</w:t>
            </w:r>
            <w:r>
              <w:rPr>
                <w:rFonts w:hint="eastAsia" w:ascii="微软雅黑" w:hAnsi="微软雅黑" w:eastAsia="微软雅黑" w:cs="微软雅黑"/>
                <w:sz w:val="18"/>
                <w:szCs w:val="18"/>
              </w:rPr>
              <w:t>就地开关柜</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面、直流屏</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面、低压开关柜</w:t>
            </w:r>
            <w:r>
              <w:rPr>
                <w:rFonts w:hint="eastAsia" w:ascii="微软雅黑" w:hAnsi="微软雅黑" w:eastAsia="微软雅黑" w:cs="微软雅黑"/>
                <w:sz w:val="18"/>
                <w:szCs w:val="18"/>
                <w:lang w:val="en-US"/>
              </w:rPr>
              <w:t>53</w:t>
            </w:r>
            <w:r>
              <w:rPr>
                <w:rFonts w:hint="eastAsia" w:ascii="微软雅黑" w:hAnsi="微软雅黑" w:eastAsia="微软雅黑" w:cs="微软雅黑"/>
                <w:sz w:val="18"/>
                <w:szCs w:val="18"/>
              </w:rPr>
              <w:t>面、户外箱式变电所（团职楼）、高低压线缆一批、柴油发电机及其配套附件</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w:t>
            </w:r>
            <w:bookmarkStart w:id="56" w:name="OLE_LINK5"/>
            <w:r>
              <w:rPr>
                <w:rFonts w:hint="eastAsia" w:ascii="微软雅黑" w:hAnsi="微软雅黑" w:eastAsia="微软雅黑" w:cs="微软雅黑"/>
                <w:sz w:val="18"/>
                <w:szCs w:val="18"/>
              </w:rPr>
              <w:t>输变电工程专业承包三级</w:t>
            </w:r>
            <w:bookmarkEnd w:id="56"/>
            <w:r>
              <w:rPr>
                <w:rFonts w:hint="eastAsia" w:ascii="微软雅黑" w:hAnsi="微软雅黑" w:eastAsia="微软雅黑" w:cs="微软雅黑"/>
                <w:sz w:val="18"/>
                <w:szCs w:val="18"/>
              </w:rPr>
              <w:t>及以上资质（或旧资质标准的送变电工程专业承包三级及以上资质），同时取得承装（修、试）电力设施许可证五级及以上资质；</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赵先生</w:t>
            </w:r>
            <w:r>
              <w:rPr>
                <w:rFonts w:hint="eastAsia" w:ascii="微软雅黑" w:hAnsi="微软雅黑" w:eastAsia="微软雅黑" w:cs="微软雅黑"/>
                <w:sz w:val="18"/>
                <w:szCs w:val="18"/>
                <w:lang w:val="en-US"/>
              </w:rPr>
              <w:t>0571-85058600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13758140470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浙江省新华医院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浙江省新华医院门诊及急诊住院楼改造工程（全科医生临床培养基地改造项目）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潮王路318号医院院区内</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17479</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7829万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2016年4月29日至2016年5月6日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门诊楼及急诊住院楼的智能化工程</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1、具有建筑智能化工程专业承包一级资质（或建筑智能化工程设计与施工一级资质或电子与智能化工程专业承包一级资质）资质；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沈影影0571-85267049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浙江水利水电学院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浙江水利水电学院学生宿舍扩建工程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下沙高教园区浙江水利水电学院校园内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2970万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2016年5月4日至2016年5月10日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红线范围外的从原3号高配房、泵房引出的的低压布线工程、给水管布线工程，围墙、高配房改造工程等以及与本项目建设有关的其他施工内容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1、具有建筑工程施工总承包叁级（或房屋建筑工程施工总承包叁级）及以上资质；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潘老师、傅老师、殷老师0571-86929109、86929041、86929101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bookmarkStart w:id="57" w:name="EB412e8de6881241f696732283d41a32f5"/>
            <w:r>
              <w:rPr>
                <w:rFonts w:hint="eastAsia" w:ascii="微软雅黑" w:hAnsi="微软雅黑" w:eastAsia="微软雅黑" w:cs="微软雅黑"/>
                <w:sz w:val="18"/>
                <w:szCs w:val="18"/>
              </w:rPr>
              <w:t>杭州市上城区行政中心工程建设筹建办公室</w:t>
            </w:r>
            <w:bookmarkEnd w:id="57"/>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杭州市上城区行政中心及科技文化馆建设项目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上城区近江单元沿江公共中心区块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108844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2016年4月29日至2016年5月9日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杭州市上城区行政中心及科技文化馆建设项目室内装饰装修方案设计及方案优化调整（含方案估算编制）、施工图设计工作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1、具有工程设计综合甲级或建筑行业建筑工程设计甲级或建筑装饰工程设计专项甲级资质；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沈骅0571-86412702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浙江理工大学第二综合实验楼建设工程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浙江理工大学下沙校区</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50100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1.5999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2016年4月28日至2016年5月3日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包括道路、铺装、景观、给排水、电气照明等等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1、具有建筑工程施工总承包叁级（或房屋建筑工程施工总承包叁级）及以上资质；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卢老师     张工0571-86843056    0571-87241763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浙江民政康复中心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浙江民政康复中心（浙江康复医院）异地扩建工程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五常街道荆山社区</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91952.17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59461万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2016年4月29日至2016年5月6日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主要由三栋康复楼、一栋康复医疗及行政科研楼、部分单列用房及相关配套的附属设施组成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1、具有建设行政主管部门核发的房屋建筑工程监理甲级资质或工程监理综合资质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余先生（代理）、虞先生（业主）0571-88392875、0571-86439830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中国移动通信集团浙江有限公司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中国移动浙江信息通信产业园项目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萧山经济技术开发区桥南区块（新街镇盛中村）</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287556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30.93136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2016年4月26日至2016年5月2日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手机阅读基地（主楼），幕墙面积23952平方米；文化交流中心，幕墙面积1314平方米；配套用房及员工备班室，幕墙面积10950平方米。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1、具有建筑幕墙工程专业承包壹级资质；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1、具有注册在投标人单位的</w:t>
            </w:r>
            <w:bookmarkStart w:id="58" w:name="EB7a42d581a04a4acd9a5964e279e549d3"/>
            <w:r>
              <w:rPr>
                <w:rFonts w:hint="eastAsia" w:ascii="微软雅黑" w:hAnsi="微软雅黑" w:eastAsia="微软雅黑" w:cs="微软雅黑"/>
                <w:sz w:val="18"/>
                <w:szCs w:val="18"/>
              </w:rPr>
              <w:t>建筑</w:t>
            </w:r>
            <w:bookmarkEnd w:id="58"/>
            <w:r>
              <w:rPr>
                <w:rFonts w:hint="eastAsia" w:ascii="微软雅黑" w:hAnsi="微软雅黑" w:eastAsia="微软雅黑" w:cs="微软雅黑"/>
                <w:sz w:val="18"/>
                <w:szCs w:val="18"/>
              </w:rPr>
              <w:t>工程专业</w:t>
            </w:r>
            <w:bookmarkStart w:id="59" w:name="EBac41b1e6b9d14727a7963a7a077c8ed9"/>
            <w:r>
              <w:rPr>
                <w:rFonts w:hint="eastAsia" w:ascii="微软雅黑" w:hAnsi="微软雅黑" w:eastAsia="微软雅黑" w:cs="微软雅黑"/>
                <w:sz w:val="18"/>
                <w:szCs w:val="18"/>
              </w:rPr>
              <w:t>壹级</w:t>
            </w:r>
            <w:bookmarkEnd w:id="59"/>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黄工、胡工0571-87850068-501、158581658160；56885688-562916；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浙江工商大学杭州商学院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浙江工商大学杭州商学院迁建工程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桐庐县凤川-江南新城</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238388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8.7957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2016年4月26日至2016年5月3日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包括4-7号学生会宿舍、春江路门卫房、水泵房室外给、排水管线、弱电管、强电管线（含低压出线电缆）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1、具有建设行政主管部门核发的建筑工程施工总承包资质叁级及以上（或房屋建筑工程施工总承包叁级及以上）资质；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   、   沈老师0571-88808367、0571-69936309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浙江警察学院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浙江警察学院临安校区配套设施建设项目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浙江警察学院临安校区用地范围内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229.08万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2016年4月21日至2016年4月27日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本项目招标内容具体包括对校内阶梯教室1、2、3、4进行吸音装修，总建筑面积1140平方米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1、具有建筑装修装饰工程专业承包二级及以上资质或建筑装饰装修工程设计与施工二级及以上资质；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许魁生0571-87787282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bookmarkStart w:id="60" w:name="EBc5badf6040784eb6934ea8851d79ab11"/>
            <w:r>
              <w:rPr>
                <w:rFonts w:hint="eastAsia" w:ascii="微软雅黑" w:hAnsi="微软雅黑" w:eastAsia="微软雅黑" w:cs="微软雅黑"/>
                <w:sz w:val="18"/>
                <w:szCs w:val="18"/>
              </w:rPr>
              <w:t>浙江广播电视集团</w:t>
            </w:r>
            <w:bookmarkEnd w:id="6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余杭区良渚街道与仁和街道交界处</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7925</w:t>
            </w:r>
          </w:p>
        </w:tc>
        <w:tc>
          <w:tcPr>
            <w:tcW w:w="720" w:type="dxa"/>
            <w:vAlign w:val="center"/>
          </w:tcPr>
          <w:p>
            <w:pPr>
              <w:rPr>
                <w:rFonts w:hint="eastAsia" w:ascii="微软雅黑" w:hAnsi="微软雅黑" w:eastAsia="微软雅黑" w:cs="微软雅黑"/>
                <w:sz w:val="18"/>
                <w:szCs w:val="18"/>
              </w:rPr>
            </w:pPr>
            <w:bookmarkStart w:id="61" w:name="EBe9b66435bf874f3bbef21487324991f7"/>
            <w:r>
              <w:rPr>
                <w:rFonts w:hint="eastAsia" w:ascii="微软雅黑" w:hAnsi="微软雅黑" w:eastAsia="微软雅黑" w:cs="微软雅黑"/>
                <w:sz w:val="18"/>
                <w:szCs w:val="18"/>
              </w:rPr>
              <w:t>5630</w:t>
            </w:r>
            <w:bookmarkEnd w:id="61"/>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2016年4月14日至2016年4月20日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三套节目AM810kHz/200kW（浙江之声）、AM1530kHz/50kW（新闻广播）、AM603kHz/50kW（旅游之声）的发射机系统、天馈系统、节目传输系统、全台自动化系统、应急灾备系统等的所有工艺设计工作</w:t>
            </w:r>
          </w:p>
        </w:tc>
        <w:tc>
          <w:tcPr>
            <w:tcW w:w="3240" w:type="dxa"/>
            <w:vAlign w:val="center"/>
          </w:tcPr>
          <w:p>
            <w:pPr>
              <w:rPr>
                <w:rFonts w:hint="eastAsia" w:ascii="微软雅黑" w:hAnsi="微软雅黑" w:eastAsia="微软雅黑" w:cs="微软雅黑"/>
                <w:sz w:val="18"/>
                <w:szCs w:val="18"/>
              </w:rPr>
            </w:pPr>
            <w:bookmarkStart w:id="62" w:name="EB000673d88f2741b5b6e0cb6740419838"/>
            <w:r>
              <w:rPr>
                <w:rFonts w:hint="eastAsia" w:ascii="微软雅黑" w:hAnsi="微软雅黑" w:eastAsia="微软雅黑" w:cs="微软雅黑"/>
                <w:sz w:val="18"/>
                <w:szCs w:val="18"/>
              </w:rPr>
              <w:t> </w:t>
            </w:r>
            <w:bookmarkEnd w:id="62"/>
            <w:r>
              <w:rPr>
                <w:rFonts w:hint="eastAsia" w:ascii="微软雅黑" w:hAnsi="微软雅黑" w:eastAsia="微软雅黑" w:cs="微软雅黑"/>
                <w:sz w:val="18"/>
                <w:szCs w:val="18"/>
              </w:rPr>
              <w:t>1、具有建设行政主管部门核发的工程设计综合资质甲级或电子通信广电行业甲级资质；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刘工（代理）、张工（业主）0571-88395120（13858084727）、0571-56352343</w:t>
            </w:r>
          </w:p>
        </w:tc>
      </w:tr>
    </w:tbl>
    <w:p>
      <w:pPr>
        <w:rPr>
          <w:rFonts w:hint="eastAsia" w:ascii="微软雅黑" w:hAnsi="微软雅黑" w:eastAsia="微软雅黑" w:cs="微软雅黑"/>
          <w:sz w:val="18"/>
          <w:szCs w:val="18"/>
        </w:rPr>
      </w:pPr>
    </w:p>
    <w:p>
      <w:bookmarkStart w:id="63" w:name="_GoBack"/>
      <w:bookmarkEnd w:id="63"/>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90D62"/>
    <w:rsid w:val="62590D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2016-06-22T06:40:00Z</dcterms:created>
  <dc:creator>apple</dc:creator>
  <cp:lastModifiedBy>apple</cp:lastModifiedBy>
  <dcterms:modified xsi:type="dcterms:W3CDTF">2016-06-22T06:42:33Z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