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lang w:eastAsia="zh-CN"/>
        </w:rPr>
        <w:t>嘉兴市</w:t>
      </w:r>
      <w:r>
        <w:rPr>
          <w:rFonts w:hint="eastAsia" w:eastAsia="文鼎CS大黑"/>
          <w:color w:val="000000"/>
          <w:sz w:val="36"/>
        </w:rPr>
        <w:t>工程建设信息</w:t>
      </w:r>
      <w:r>
        <w:rPr>
          <w:rFonts w:hint="eastAsia" w:eastAsia="文鼎CS大黑"/>
          <w:color w:val="000000"/>
          <w:sz w:val="36"/>
          <w:lang w:eastAsia="zh-CN"/>
        </w:rPr>
        <w:t>表</w:t>
      </w:r>
      <w:bookmarkStart w:id="0" w:name="_GoBack"/>
      <w:bookmarkEnd w:id="0"/>
    </w:p>
    <w:p>
      <w:pPr>
        <w:ind w:firstLine="9800" w:firstLineChars="4900"/>
        <w:outlineLvl w:val="0"/>
        <w:rPr>
          <w:rFonts w:hint="eastAsia" w:eastAsia="文鼎CS大黑"/>
          <w:b w:val="0"/>
          <w:bCs w:val="0"/>
          <w:color w:val="000000"/>
          <w:sz w:val="36"/>
        </w:rPr>
      </w:pP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05</w:t>
      </w:r>
      <w:r>
        <w:rPr>
          <w:rFonts w:hint="eastAsia" w:ascii="宋体" w:hAnsi="宋体"/>
          <w:b w:val="0"/>
          <w:bCs w:val="0"/>
          <w:color w:val="000000"/>
          <w:sz w:val="20"/>
        </w:rPr>
        <w:t>月</w:t>
      </w:r>
      <w:r>
        <w:rPr>
          <w:rFonts w:hint="eastAsia" w:ascii="宋体" w:hAnsi="宋体"/>
          <w:b w:val="0"/>
          <w:bCs w:val="0"/>
          <w:color w:val="000000"/>
          <w:sz w:val="20"/>
          <w:lang w:val="en-US" w:eastAsia="zh-CN"/>
        </w:rPr>
        <w:t>06</w:t>
      </w:r>
      <w:r>
        <w:rPr>
          <w:rFonts w:hint="eastAsia" w:ascii="宋体" w:hAnsi="宋体"/>
          <w:b w:val="0"/>
          <w:bCs w:val="0"/>
          <w:color w:val="000000"/>
          <w:sz w:val="20"/>
        </w:rPr>
        <w:t>日</w:t>
      </w:r>
    </w:p>
    <w:tbl>
      <w:tblPr>
        <w:tblStyle w:val="3"/>
        <w:tblW w:w="16124" w:type="dxa"/>
        <w:tblInd w:w="-9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hint="eastAsia"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联系电话</w:t>
            </w:r>
          </w:p>
          <w:p>
            <w:pPr>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黑体" w:eastAsia="黑体"/>
                <w:b/>
                <w:color w:val="000000"/>
                <w:sz w:val="20"/>
                <w:szCs w:val="20"/>
              </w:rPr>
            </w:pPr>
            <w:r>
              <w:rPr>
                <w:rFonts w:hint="eastAsia" w:ascii="宋体" w:hAnsi="宋体" w:eastAsia="宋体" w:cs="宋体"/>
                <w:b/>
                <w:color w:val="000000"/>
                <w:sz w:val="22"/>
                <w:szCs w:val="22"/>
              </w:rPr>
              <w:t>嘉兴:</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文鼎CS中宋" w:eastAsia="文鼎CS中宋"/>
                <w:color w:val="000000"/>
                <w:spacing w:val="-6"/>
                <w:sz w:val="20"/>
                <w:szCs w:val="20"/>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文鼎CS中宋" w:eastAsia="文鼎CS中宋"/>
                <w:color w:val="000000"/>
                <w:sz w:val="20"/>
                <w:szCs w:val="20"/>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文鼎CS中宋" w:eastAsia="文鼎CS中宋"/>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嘉兴市梅里小城市开发建设有限公司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沪杭（昆）高速王店出入口景观整治工程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秀洲区王店镇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rPr>
              <w:t>3723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2016-05-13  2016-06-08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园林绿化工程施工一级)或者(市政公用施工总承包一级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浙江中冶投资管理有限公司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嘉兴市望吴门地下人防工程一期施工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嘉兴市南湖区，建国北路东侧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rPr>
              <w:t>12037.306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建筑工程一级（含临时）注册建造师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具有房屋建筑工程施工总承包壹级（含）以上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王先生0573-83772766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桐乡泰爱斯环保能源有限公司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热电联产项目玻璃钢烟囱内筒总承包工程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桐乡市中心城区南侧桑园桥村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rPr>
              <w:t>700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2016-05-13  2016-06-08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具有防腐保温工程专业承包三级及以上资质或环保工程专业承包三级及以上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嘉兴市南湖区人民政府长水街道办事处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长水街道府南一区、二区、蓝天嘉苑海绵城市建设工程1至2标段施工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嘉兴国际商务区长水街道府南一区、二区、蓝天嘉苑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3800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 xml:space="preserve">  2016-06-0</w:t>
            </w:r>
            <w:r>
              <w:rPr>
                <w:rFonts w:hint="eastAsia" w:ascii="微软雅黑" w:hAnsi="微软雅黑" w:eastAsia="微软雅黑" w:cs="微软雅黑"/>
                <w:sz w:val="18"/>
                <w:szCs w:val="18"/>
                <w:lang w:val="en-US" w:eastAsia="zh-CN"/>
              </w:rPr>
              <w:t>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具有市政公用工程二级（含临时）及以上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同时具备市政公用工程施工总承包二级及以上资质和城市园林绿化三级及以上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嘉兴市南湖区人民政府南湖街道办事处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南湖区南湖街道菱香坊、二毛一村等小区综合整治及海绵城市建设改造工程施工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嘉兴市南湖区菱香坊、皇冠花园</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2600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 xml:space="preserve">  2016-06-0</w:t>
            </w:r>
            <w:r>
              <w:rPr>
                <w:rFonts w:hint="eastAsia" w:ascii="微软雅黑" w:hAnsi="微软雅黑" w:eastAsia="微软雅黑" w:cs="微软雅黑"/>
                <w:sz w:val="18"/>
                <w:szCs w:val="18"/>
                <w:lang w:val="en-US" w:eastAsia="zh-CN"/>
              </w:rPr>
              <w:t>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具有市政公用工程注册建造师二级（含临时）及以上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同时具备市政公用工程施工总承包二级及以上资质和城市园林绿化三级及以上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嘉兴市秀洲区油车港镇实验小学</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油车港镇实验小学二期扩建工程（运动场、篮球场工程）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嘉兴市秀洲区油车港镇实验小学</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570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 xml:space="preserve">  2016-06-0</w:t>
            </w:r>
            <w:r>
              <w:rPr>
                <w:rFonts w:hint="eastAsia" w:ascii="微软雅黑" w:hAnsi="微软雅黑" w:eastAsia="微软雅黑" w:cs="微软雅黑"/>
                <w:sz w:val="18"/>
                <w:szCs w:val="18"/>
                <w:lang w:val="en-US" w:eastAsia="zh-CN"/>
              </w:rPr>
              <w:t>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建筑工程二级或者市政公用工程二级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具有体育场地设施专业承包二级及以上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高老师0573-82237001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嘉兴市海绵城市投资有限公司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嘉兴市气象局等区块海绵城市建设工程EPC总承包项目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嘉兴市气象局</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3600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具有高级工程师（园林专业）及以上职称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具有工程设计综合甲级资质或风景园林工程专项甲级设计资质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嘉兴洪创毛衫科技发展有限公司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嘉兴毛衫创业孵化中心标准厂房方案、扩初、施工图设计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秀洲区洪合镇工业园区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77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 xml:space="preserve">  2016-06-0</w:t>
            </w:r>
            <w:r>
              <w:rPr>
                <w:rFonts w:hint="eastAsia" w:ascii="微软雅黑" w:hAnsi="微软雅黑" w:eastAsia="微软雅黑" w:cs="微软雅黑"/>
                <w:sz w:val="18"/>
                <w:szCs w:val="18"/>
                <w:lang w:val="en-US" w:eastAsia="zh-CN"/>
              </w:rPr>
              <w:t>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具有一级注册建筑师资格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具有工程设计综合类甲级资质或工程设计行业类（建筑行业）甲级资质或工程设计专业类（建筑）甲级资质或建筑工程设计事务所甲级资质（实行总包）</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万先生188-5738-8600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嘉兴智慧产业创新园投资建设有限公司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嘉兴智慧产业创新园二期核心区B区室外附属工程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嘉兴智慧产业创新园区内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57878.54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391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 xml:space="preserve">  2016-06-0</w:t>
            </w:r>
            <w:r>
              <w:rPr>
                <w:rFonts w:hint="eastAsia" w:ascii="微软雅黑" w:hAnsi="微软雅黑" w:eastAsia="微软雅黑" w:cs="微软雅黑"/>
                <w:sz w:val="18"/>
                <w:szCs w:val="18"/>
                <w:lang w:val="en-US" w:eastAsia="zh-CN"/>
              </w:rPr>
              <w:t>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市政公用工程二级（含临时）注册建造师及以上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市政公用工程施工总承包叁级（含）以上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嘉兴智慧产业创新园投资建设有限公司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嘉兴智慧产业创新园二期核心区B区空调设备采购及安装工程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嘉兴智慧产业创新园区内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57878.54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967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2016-05-1</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助理工程师及以上职称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具有独立法人资格的可变冷媒流量全变频多联式空调设备制造商或经该制造商对本项目唯一授权的代理商</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嘉兴市南湖区人民政府南湖街道办事处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南湖区南湖街道烟雨小区海绵城市建设改造工程1至3标段施工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嘉兴市南湖区南湖街道烟雨小区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5100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具有市政公用工程注册建造师二级（含临时）及以上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同时具备市政公用工程施工总承包二级及以上资质和城市园林绿化三级及以上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加西贝拉压缩机有限公司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加西贝拉压缩机有限公司科技大楼装饰装修工程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嘉兴市南湖区亚中路588号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19000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1500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建筑工程一级注册建造师注册资格（含临时）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建筑装饰装修工程设计与施工一体化一级)或者(建筑装修装饰专业承包一级)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嘉兴市南湖区新兴街道社区卫生服务中心</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嘉兴市南湖区新兴街道社区卫生服务中心迁建项目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嘉兴南湖区新兴街道吉东路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5735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971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240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建筑工程二级（含临时）注册建造师及以上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房屋建筑工程施工总承包叁级及以上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嘉兴博宏13957370103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嘉兴市南湖区大桥镇人民政府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大桥镇东华苑安置房工程项目代建</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嘉兴市南湖区大桥镇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840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2016-05-</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具有建筑工程专业中级及以上职称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具有嘉兴市发改委确定的项目代建资格（建筑或综合类）</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倪先生0573-82585967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黑体" w:eastAsia="黑体"/>
                <w:b/>
                <w:color w:val="000000"/>
                <w:sz w:val="22"/>
                <w:szCs w:val="22"/>
              </w:rPr>
            </w:pPr>
            <w:r>
              <w:rPr>
                <w:rFonts w:hint="eastAsia" w:ascii="微软雅黑" w:hAnsi="微软雅黑" w:eastAsia="微软雅黑" w:cs="微软雅黑"/>
                <w:sz w:val="18"/>
                <w:szCs w:val="18"/>
              </w:rPr>
              <w:t>嘉兴市秀洲区人民政府高照街道办事处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高照邻里中心装修工程（社区服务中心）</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秀洲工业区，秀清路西侧、龙盛路北侧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11156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pacing w:val="-6"/>
                <w:sz w:val="20"/>
                <w:szCs w:val="20"/>
              </w:rPr>
            </w:pPr>
            <w:r>
              <w:rPr>
                <w:rFonts w:hint="eastAsia" w:ascii="微软雅黑" w:hAnsi="微软雅黑" w:eastAsia="微软雅黑" w:cs="微软雅黑"/>
                <w:sz w:val="18"/>
                <w:szCs w:val="18"/>
                <w:lang w:val="en-US" w:eastAsia="zh-CN"/>
              </w:rPr>
              <w:t>300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lang w:val="en-US" w:eastAsia="zh-CN"/>
              </w:rPr>
              <w:t>85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无在建工程的建筑专业二级建造师（含临时）及以上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具有建筑装修装饰工程专业承包二级及以上或建筑装饰装修设计施工一体化二级及以上资质,且同时具有消防设施工程专业承包三级及以上或消防设施工程设计施工一体化二级及以上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文鼎CS中宋" w:eastAsia="文鼎CS中宋"/>
                <w:color w:val="000000"/>
                <w:sz w:val="20"/>
                <w:szCs w:val="20"/>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嘉兴市秀洲区王店镇花鸟港村股份经济合作社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王店镇花鸟港村安置小区室外附属工程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王店镇花鸟港村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无在建工程的市政专业二级建造师（含临时）及以上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830</w:t>
            </w:r>
            <w:r>
              <w:rPr>
                <w:rFonts w:hint="eastAsia" w:ascii="微软雅黑" w:hAnsi="微软雅黑" w:eastAsia="微软雅黑" w:cs="微软雅黑"/>
                <w:sz w:val="18"/>
                <w:szCs w:val="18"/>
                <w:lang w:val="en-US" w:eastAsia="zh-CN"/>
              </w:rPr>
              <w:t>66</w:t>
            </w:r>
            <w:r>
              <w:rPr>
                <w:rFonts w:hint="eastAsia" w:ascii="微软雅黑" w:hAnsi="微软雅黑" w:eastAsia="微软雅黑" w:cs="微软雅黑"/>
                <w:sz w:val="18"/>
                <w:szCs w:val="18"/>
              </w:rPr>
              <w:t>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嘉兴动盟信息技术有限公司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嘉兴动盟信息技术有限公司研发中心公共部位装修工程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南湖区亚中路599号嘉兴软件园内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23640.66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建筑装修装饰工程专业承包贰级或建筑装饰装修工程设计与施工贰级资质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嘉兴芯海集成电路有限公司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嘉兴芯海集成电路有限公司研发车间、研发中心公共部位装修工程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南湖区亚中路599号嘉兴软件园内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33618.58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建筑装修装饰工程专业承包贰级或建筑装饰装修工程设计与施工贰级资质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马家浜健康食品小镇配套用房（客厅）一期工程设计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嘉兴中心城区的西南部</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66000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项目负责人具有国家一级注册建筑师资格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(设计综合类甲级)或者(设计行业类 &gt; 建筑甲级)或者(设计专业类 &gt; 建筑甲级)或者(设计事务所甲级)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嘉兴银建13705734183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嘉兴湘家荡投资有限公司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湘家荡湖区绿萝庄园林景观工程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湘家荡湖畔东侧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1766.57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0573-82302772杨先生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嘉兴湘家荡投资有限公司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湘家荡湘湖八景(东侧)柳庄工程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湘家荡湖畔东侧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1728.95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杨先生0573-82302772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嘉兴市南湖新区开发建设有限公司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嘉兴市青少年网球培训中心二期附属用房工程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凌公塘路与双溪路交叉口东南侧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无在建工程的建筑工程二级建造师（含临时）及以上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嘉兴市南湖新区开发建设有限公司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嘉兴市南湖新区南江路农贸市场、社区服务中心项目幕墙工程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嘉兴市凌公塘路南侧、九曲路西侧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3746.48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建筑工程贰级及以上注册建造师（含临时）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建筑幕墙工程专业承包二级及以上或建筑幕墙工程设计与施工一体化二级及以上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嘉兴市南湖区长水街道社区卫生服务中心</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长水街道社区卫生服务中心（卫生院）新建工程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位于长水街道，玉泉路东侧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9369.19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2748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r>
              <w:rPr>
                <w:rFonts w:hint="eastAsia" w:ascii="微软雅黑" w:hAnsi="微软雅黑" w:eastAsia="微软雅黑" w:cs="微软雅黑"/>
                <w:sz w:val="18"/>
                <w:szCs w:val="18"/>
              </w:rPr>
              <w:t xml:space="preserve">  2016-0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裘先生82671925</w:t>
            </w:r>
          </w:p>
        </w:tc>
      </w:tr>
    </w:tbl>
    <w:p>
      <w:pPr/>
    </w:p>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0F2A6518"/>
    <w:rsid w:val="11A10BEC"/>
    <w:rsid w:val="57D84EF8"/>
    <w:rsid w:val="67AD18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2016-05-24T02:16:21Z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